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9"/>
        <w:gridCol w:w="2759"/>
        <w:gridCol w:w="1848"/>
        <w:gridCol w:w="1488"/>
        <w:gridCol w:w="3119"/>
      </w:tblGrid>
      <w:tr w:rsidR="005F72D1" w:rsidRPr="0083223B" w14:paraId="0F2D64D6" w14:textId="77777777" w:rsidTr="00030E49">
        <w:trPr>
          <w:trHeight w:val="432"/>
          <w:jc w:val="center"/>
        </w:trPr>
        <w:tc>
          <w:tcPr>
            <w:tcW w:w="11133" w:type="dxa"/>
            <w:gridSpan w:val="5"/>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26154D">
        <w:trPr>
          <w:trHeight w:val="340"/>
          <w:jc w:val="center"/>
        </w:trPr>
        <w:tc>
          <w:tcPr>
            <w:tcW w:w="1919"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4" w:type="dxa"/>
            <w:gridSpan w:val="4"/>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26154D">
        <w:trPr>
          <w:trHeight w:val="340"/>
          <w:jc w:val="center"/>
        </w:trPr>
        <w:tc>
          <w:tcPr>
            <w:tcW w:w="1919"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4" w:type="dxa"/>
            <w:gridSpan w:val="4"/>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26154D">
        <w:trPr>
          <w:trHeight w:val="340"/>
          <w:jc w:val="center"/>
        </w:trPr>
        <w:tc>
          <w:tcPr>
            <w:tcW w:w="1919"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9"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2"/>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26154D">
        <w:trPr>
          <w:trHeight w:val="340"/>
          <w:jc w:val="center"/>
        </w:trPr>
        <w:tc>
          <w:tcPr>
            <w:tcW w:w="1919"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9" w:type="dxa"/>
            <w:vAlign w:val="center"/>
          </w:tcPr>
          <w:p w14:paraId="723C6781" w14:textId="7E4AAA99"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2"/>
            <w:vAlign w:val="center"/>
          </w:tcPr>
          <w:p w14:paraId="125BC5FD" w14:textId="6A1A48A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65C733C7" w14:textId="2E9E34B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4A06D6">
        <w:trPr>
          <w:trHeight w:val="340"/>
          <w:jc w:val="center"/>
        </w:trPr>
        <w:tc>
          <w:tcPr>
            <w:tcW w:w="1919"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7" w:type="dxa"/>
            <w:gridSpan w:val="2"/>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146B8E" w:rsidRPr="0083223B" w14:paraId="6E1FE469" w14:textId="77777777" w:rsidTr="0026154D">
        <w:trPr>
          <w:trHeight w:val="340"/>
          <w:jc w:val="center"/>
        </w:trPr>
        <w:tc>
          <w:tcPr>
            <w:tcW w:w="11133" w:type="dxa"/>
            <w:gridSpan w:val="5"/>
            <w:vAlign w:val="center"/>
          </w:tcPr>
          <w:p w14:paraId="164BA927" w14:textId="77777777" w:rsidR="00800005" w:rsidRDefault="00800005" w:rsidP="00670A23">
            <w:pPr>
              <w:spacing w:after="0" w:line="240" w:lineRule="auto"/>
              <w:ind w:left="360"/>
              <w:rPr>
                <w:rFonts w:ascii="Century Gothic" w:hAnsi="Century Gothic"/>
                <w:iCs/>
                <w:sz w:val="18"/>
                <w:szCs w:val="18"/>
              </w:rPr>
            </w:pPr>
          </w:p>
          <w:p w14:paraId="6FA5028D" w14:textId="4F23B006" w:rsidR="00800005"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w:t>
            </w:r>
            <w:r w:rsidRPr="00717DD2">
              <w:rPr>
                <w:rFonts w:ascii="Century Gothic" w:hAnsi="Century Gothic"/>
                <w:iCs/>
                <w:sz w:val="18"/>
                <w:szCs w:val="18"/>
              </w:rPr>
              <w:t xml:space="preserve">for </w:t>
            </w:r>
            <w:r w:rsidR="00C743A4" w:rsidRPr="00717DD2">
              <w:rPr>
                <w:rFonts w:ascii="Century Gothic" w:hAnsi="Century Gothic"/>
                <w:iCs/>
                <w:sz w:val="18"/>
                <w:szCs w:val="18"/>
              </w:rPr>
              <w:t>courses</w:t>
            </w:r>
            <w:r w:rsidRPr="00717DD2">
              <w:rPr>
                <w:rFonts w:ascii="Century Gothic" w:hAnsi="Century Gothic"/>
                <w:iCs/>
                <w:sz w:val="18"/>
                <w:szCs w:val="18"/>
              </w:rPr>
              <w:t xml:space="preserve"> that are at least 12 hours in length in a month and are provided over at least 3 consecutive weeks. Revenue Canada requires SIN number to be included on the tax receipts. For further information, contact CRA at 1-800-954-8281. CSNN will keep your SIN number private and safe. For </w:t>
            </w:r>
            <w:r w:rsidR="00670A23" w:rsidRPr="00717DD2">
              <w:rPr>
                <w:rFonts w:ascii="Century Gothic" w:hAnsi="Century Gothic"/>
                <w:iCs/>
                <w:sz w:val="18"/>
                <w:szCs w:val="18"/>
              </w:rPr>
              <w:t>courses</w:t>
            </w:r>
            <w:r>
              <w:rPr>
                <w:rFonts w:ascii="Century Gothic" w:hAnsi="Century Gothic"/>
                <w:iCs/>
                <w:sz w:val="18"/>
                <w:szCs w:val="18"/>
              </w:rPr>
              <w:t xml:space="preserve"> that do not qualify for T2202, an internal CSNN receipt will be given.</w:t>
            </w:r>
          </w:p>
          <w:p w14:paraId="62A8505D" w14:textId="285FBCB5" w:rsidR="00146B8E"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 </w:t>
            </w:r>
          </w:p>
        </w:tc>
      </w:tr>
      <w:tr w:rsidR="00E46C19" w:rsidRPr="0023035C" w14:paraId="65E561CD" w14:textId="77777777" w:rsidTr="00CA3072">
        <w:trPr>
          <w:trHeight w:val="2038"/>
          <w:jc w:val="center"/>
        </w:trPr>
        <w:tc>
          <w:tcPr>
            <w:tcW w:w="1919" w:type="dxa"/>
            <w:vMerge w:val="restart"/>
          </w:tcPr>
          <w:p w14:paraId="594ED006" w14:textId="77777777" w:rsidR="00E46C19" w:rsidRDefault="00E46C19" w:rsidP="00220CCB">
            <w:pPr>
              <w:spacing w:after="0" w:line="240" w:lineRule="auto"/>
              <w:jc w:val="right"/>
              <w:rPr>
                <w:rFonts w:ascii="Century Gothic" w:hAnsi="Century Gothic"/>
                <w:b/>
                <w:sz w:val="20"/>
                <w:szCs w:val="18"/>
              </w:rPr>
            </w:pPr>
          </w:p>
          <w:p w14:paraId="538AEDE9" w14:textId="17818666" w:rsidR="00E46C19" w:rsidRDefault="00E46C19"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740BD25C" w14:textId="77777777" w:rsidR="00E46C19" w:rsidRDefault="00E46C19" w:rsidP="00220CCB">
            <w:pPr>
              <w:spacing w:after="0" w:line="240" w:lineRule="auto"/>
              <w:jc w:val="right"/>
              <w:rPr>
                <w:rFonts w:ascii="Century Gothic" w:hAnsi="Century Gothic"/>
                <w:b/>
                <w:sz w:val="20"/>
                <w:szCs w:val="18"/>
              </w:rPr>
            </w:pPr>
          </w:p>
          <w:p w14:paraId="04920E3C" w14:textId="77777777" w:rsidR="00E46C19" w:rsidRDefault="00E46C19" w:rsidP="00220CCB">
            <w:pPr>
              <w:spacing w:after="0" w:line="240" w:lineRule="auto"/>
              <w:jc w:val="right"/>
              <w:rPr>
                <w:rFonts w:ascii="Century Gothic" w:hAnsi="Century Gothic"/>
                <w:b/>
                <w:sz w:val="20"/>
                <w:szCs w:val="18"/>
              </w:rPr>
            </w:pPr>
          </w:p>
          <w:p w14:paraId="05982D3F" w14:textId="77777777" w:rsidR="00E46C19" w:rsidRDefault="00E46C19" w:rsidP="00220CCB">
            <w:pPr>
              <w:spacing w:after="0" w:line="240" w:lineRule="auto"/>
              <w:jc w:val="right"/>
              <w:rPr>
                <w:rFonts w:ascii="Century Gothic" w:hAnsi="Century Gothic"/>
                <w:b/>
                <w:sz w:val="20"/>
                <w:szCs w:val="18"/>
              </w:rPr>
            </w:pPr>
          </w:p>
          <w:p w14:paraId="3A0C792B" w14:textId="77777777" w:rsidR="00E46C19" w:rsidRDefault="00E46C19" w:rsidP="00220CCB">
            <w:pPr>
              <w:spacing w:after="0" w:line="240" w:lineRule="auto"/>
              <w:jc w:val="right"/>
              <w:rPr>
                <w:rFonts w:ascii="Century Gothic" w:hAnsi="Century Gothic"/>
                <w:b/>
                <w:sz w:val="20"/>
                <w:szCs w:val="18"/>
              </w:rPr>
            </w:pPr>
          </w:p>
          <w:p w14:paraId="0B9131B4" w14:textId="77777777" w:rsidR="00E46C19" w:rsidRDefault="00E46C19" w:rsidP="00220CCB">
            <w:pPr>
              <w:spacing w:after="0" w:line="240" w:lineRule="auto"/>
              <w:jc w:val="right"/>
              <w:rPr>
                <w:rFonts w:ascii="Century Gothic" w:hAnsi="Century Gothic"/>
                <w:b/>
                <w:sz w:val="20"/>
                <w:szCs w:val="18"/>
              </w:rPr>
            </w:pPr>
          </w:p>
          <w:p w14:paraId="5C2C7A04" w14:textId="77777777" w:rsidR="00E46C19" w:rsidRDefault="00E46C19" w:rsidP="00220CCB">
            <w:pPr>
              <w:spacing w:after="0" w:line="240" w:lineRule="auto"/>
              <w:jc w:val="right"/>
              <w:rPr>
                <w:rFonts w:ascii="Century Gothic" w:hAnsi="Century Gothic"/>
                <w:b/>
                <w:sz w:val="20"/>
                <w:szCs w:val="18"/>
              </w:rPr>
            </w:pPr>
          </w:p>
          <w:p w14:paraId="3151CB10" w14:textId="77777777" w:rsidR="00E46C19" w:rsidRDefault="00E46C19" w:rsidP="00220CCB">
            <w:pPr>
              <w:spacing w:after="0" w:line="240" w:lineRule="auto"/>
              <w:jc w:val="right"/>
              <w:rPr>
                <w:rFonts w:ascii="Century Gothic" w:hAnsi="Century Gothic"/>
                <w:b/>
                <w:sz w:val="20"/>
                <w:szCs w:val="18"/>
              </w:rPr>
            </w:pPr>
          </w:p>
          <w:p w14:paraId="29E7F5F6" w14:textId="77777777" w:rsidR="00E46C19" w:rsidRDefault="00E46C19" w:rsidP="00220CCB">
            <w:pPr>
              <w:spacing w:after="0" w:line="240" w:lineRule="auto"/>
              <w:jc w:val="right"/>
              <w:rPr>
                <w:rFonts w:ascii="Century Gothic" w:hAnsi="Century Gothic"/>
                <w:b/>
                <w:sz w:val="20"/>
                <w:szCs w:val="18"/>
              </w:rPr>
            </w:pPr>
          </w:p>
          <w:p w14:paraId="42D3AD57" w14:textId="77777777" w:rsidR="00E46C19" w:rsidRDefault="00E46C19" w:rsidP="00220CCB">
            <w:pPr>
              <w:spacing w:after="0" w:line="240" w:lineRule="auto"/>
              <w:jc w:val="right"/>
              <w:rPr>
                <w:rFonts w:ascii="Century Gothic" w:hAnsi="Century Gothic"/>
                <w:b/>
                <w:sz w:val="20"/>
                <w:szCs w:val="18"/>
              </w:rPr>
            </w:pPr>
          </w:p>
          <w:p w14:paraId="4DADCDAD" w14:textId="77777777" w:rsidR="00E46C19" w:rsidRDefault="00E46C19" w:rsidP="00220CCB">
            <w:pPr>
              <w:spacing w:after="0" w:line="240" w:lineRule="auto"/>
              <w:jc w:val="right"/>
              <w:rPr>
                <w:rFonts w:ascii="Century Gothic" w:hAnsi="Century Gothic"/>
                <w:b/>
                <w:sz w:val="20"/>
                <w:szCs w:val="18"/>
              </w:rPr>
            </w:pPr>
          </w:p>
          <w:p w14:paraId="1FB85558" w14:textId="77777777" w:rsidR="00E46C19" w:rsidRPr="00AB3B56" w:rsidRDefault="00E46C19" w:rsidP="00220CCB">
            <w:pPr>
              <w:spacing w:after="0" w:line="240" w:lineRule="auto"/>
              <w:jc w:val="right"/>
              <w:rPr>
                <w:rFonts w:ascii="Century Gothic" w:hAnsi="Century Gothic"/>
                <w:b/>
                <w:sz w:val="20"/>
                <w:szCs w:val="18"/>
              </w:rPr>
            </w:pPr>
          </w:p>
          <w:p w14:paraId="13D5E5A7" w14:textId="77777777" w:rsidR="00E46C19" w:rsidRPr="00903B0B" w:rsidRDefault="00E46C19" w:rsidP="00220CCB">
            <w:pPr>
              <w:spacing w:after="0" w:line="240" w:lineRule="auto"/>
              <w:jc w:val="right"/>
              <w:rPr>
                <w:rFonts w:ascii="Century Gothic" w:hAnsi="Century Gothic"/>
                <w:b/>
                <w:sz w:val="18"/>
                <w:szCs w:val="18"/>
              </w:rPr>
            </w:pPr>
          </w:p>
          <w:p w14:paraId="0FD801A0" w14:textId="77777777" w:rsidR="00E46C19" w:rsidRPr="00AB3B56" w:rsidRDefault="00E46C19" w:rsidP="00220CCB">
            <w:pPr>
              <w:spacing w:after="0" w:line="240" w:lineRule="auto"/>
              <w:jc w:val="right"/>
              <w:rPr>
                <w:rFonts w:ascii="Century Gothic" w:hAnsi="Century Gothic"/>
                <w:b/>
                <w:sz w:val="6"/>
                <w:szCs w:val="18"/>
              </w:rPr>
            </w:pPr>
          </w:p>
          <w:p w14:paraId="6CC31550" w14:textId="77777777" w:rsidR="00E46C19" w:rsidRPr="00006FC2" w:rsidRDefault="00E46C19" w:rsidP="00220CCB">
            <w:pPr>
              <w:spacing w:after="0" w:line="240" w:lineRule="auto"/>
              <w:jc w:val="right"/>
              <w:rPr>
                <w:rFonts w:ascii="Century Gothic" w:hAnsi="Century Gothic"/>
                <w:b/>
                <w:sz w:val="16"/>
                <w:szCs w:val="18"/>
              </w:rPr>
            </w:pPr>
          </w:p>
          <w:p w14:paraId="13159520" w14:textId="77777777" w:rsidR="00E46C19" w:rsidRPr="006B0F2C" w:rsidRDefault="00E46C19" w:rsidP="00220CCB">
            <w:pPr>
              <w:spacing w:after="0" w:line="240" w:lineRule="auto"/>
              <w:jc w:val="right"/>
              <w:rPr>
                <w:rFonts w:ascii="Century Gothic" w:hAnsi="Century Gothic"/>
                <w:b/>
                <w:sz w:val="24"/>
                <w:szCs w:val="18"/>
              </w:rPr>
            </w:pPr>
          </w:p>
          <w:p w14:paraId="3E06B83A" w14:textId="77777777" w:rsidR="00E46C19" w:rsidRPr="00903B0B" w:rsidRDefault="00E46C19" w:rsidP="00220CCB">
            <w:pPr>
              <w:spacing w:after="0" w:line="240" w:lineRule="auto"/>
              <w:jc w:val="right"/>
              <w:rPr>
                <w:rFonts w:ascii="Century Gothic" w:hAnsi="Century Gothic"/>
                <w:b/>
                <w:sz w:val="18"/>
                <w:szCs w:val="18"/>
              </w:rPr>
            </w:pPr>
          </w:p>
          <w:p w14:paraId="22D66D7A" w14:textId="77777777" w:rsidR="00E46C19" w:rsidRPr="00903B0B" w:rsidRDefault="00E46C19" w:rsidP="00220CCB">
            <w:pPr>
              <w:spacing w:after="0" w:line="240" w:lineRule="auto"/>
              <w:jc w:val="right"/>
              <w:rPr>
                <w:rFonts w:ascii="Century Gothic" w:hAnsi="Century Gothic"/>
                <w:b/>
                <w:sz w:val="18"/>
                <w:szCs w:val="18"/>
              </w:rPr>
            </w:pPr>
          </w:p>
          <w:p w14:paraId="1732A416" w14:textId="77777777" w:rsidR="00E46C19" w:rsidRDefault="00E46C19" w:rsidP="00220CCB">
            <w:pPr>
              <w:spacing w:after="0" w:line="240" w:lineRule="auto"/>
              <w:jc w:val="right"/>
              <w:rPr>
                <w:rFonts w:ascii="Century Gothic" w:hAnsi="Century Gothic"/>
                <w:b/>
                <w:sz w:val="18"/>
                <w:szCs w:val="18"/>
              </w:rPr>
            </w:pPr>
          </w:p>
          <w:p w14:paraId="0CCD8D67" w14:textId="77777777" w:rsidR="00E46C19" w:rsidRPr="00833FE5" w:rsidRDefault="00E46C19" w:rsidP="00220CCB">
            <w:pPr>
              <w:spacing w:after="0" w:line="240" w:lineRule="auto"/>
              <w:jc w:val="right"/>
              <w:rPr>
                <w:rFonts w:ascii="Century Gothic" w:hAnsi="Century Gothic"/>
                <w:b/>
                <w:sz w:val="24"/>
                <w:szCs w:val="18"/>
              </w:rPr>
            </w:pPr>
          </w:p>
          <w:p w14:paraId="44B65EBE" w14:textId="77777777" w:rsidR="00E46C19" w:rsidRPr="00903B0B" w:rsidRDefault="00E46C19" w:rsidP="00220CCB">
            <w:pPr>
              <w:spacing w:after="0" w:line="240" w:lineRule="auto"/>
              <w:jc w:val="right"/>
              <w:rPr>
                <w:rFonts w:ascii="Century Gothic" w:hAnsi="Century Gothic"/>
                <w:b/>
                <w:sz w:val="18"/>
                <w:szCs w:val="18"/>
              </w:rPr>
            </w:pPr>
          </w:p>
          <w:p w14:paraId="235D6CF3" w14:textId="77777777" w:rsidR="00E46C19" w:rsidRPr="00903B0B" w:rsidRDefault="00E46C19" w:rsidP="00220CCB">
            <w:pPr>
              <w:spacing w:after="0" w:line="240" w:lineRule="auto"/>
              <w:jc w:val="right"/>
              <w:rPr>
                <w:rFonts w:ascii="Century Gothic" w:hAnsi="Century Gothic"/>
                <w:b/>
                <w:sz w:val="18"/>
                <w:szCs w:val="18"/>
              </w:rPr>
            </w:pPr>
          </w:p>
          <w:p w14:paraId="52297C85" w14:textId="77777777" w:rsidR="00E46C19" w:rsidRPr="00903B0B" w:rsidRDefault="00E46C19" w:rsidP="00220CCB">
            <w:pPr>
              <w:spacing w:after="0" w:line="240" w:lineRule="auto"/>
              <w:jc w:val="right"/>
              <w:rPr>
                <w:rFonts w:ascii="Century Gothic" w:hAnsi="Century Gothic"/>
                <w:b/>
                <w:sz w:val="18"/>
                <w:szCs w:val="18"/>
              </w:rPr>
            </w:pPr>
          </w:p>
          <w:p w14:paraId="1C9AD6C8" w14:textId="77777777" w:rsidR="00E46C19" w:rsidRPr="00903B0B" w:rsidRDefault="00E46C19" w:rsidP="00220CCB">
            <w:pPr>
              <w:spacing w:after="0" w:line="240" w:lineRule="auto"/>
              <w:jc w:val="right"/>
              <w:rPr>
                <w:rFonts w:ascii="Century Gothic" w:hAnsi="Century Gothic"/>
                <w:b/>
                <w:sz w:val="18"/>
                <w:szCs w:val="18"/>
              </w:rPr>
            </w:pPr>
          </w:p>
          <w:p w14:paraId="7B2E6FAC" w14:textId="77777777" w:rsidR="00E46C19" w:rsidRPr="00903B0B" w:rsidRDefault="00E46C19" w:rsidP="00220CCB">
            <w:pPr>
              <w:spacing w:after="0" w:line="240" w:lineRule="auto"/>
              <w:jc w:val="right"/>
              <w:rPr>
                <w:rFonts w:ascii="Century Gothic" w:hAnsi="Century Gothic"/>
                <w:b/>
                <w:sz w:val="18"/>
                <w:szCs w:val="18"/>
              </w:rPr>
            </w:pPr>
          </w:p>
          <w:p w14:paraId="3F7F2274" w14:textId="77777777" w:rsidR="00E46C19" w:rsidRPr="00903B0B" w:rsidRDefault="00E46C19" w:rsidP="00220CCB">
            <w:pPr>
              <w:spacing w:after="0" w:line="240" w:lineRule="auto"/>
              <w:jc w:val="right"/>
              <w:rPr>
                <w:rFonts w:ascii="Century Gothic" w:hAnsi="Century Gothic"/>
                <w:b/>
                <w:sz w:val="18"/>
                <w:szCs w:val="18"/>
              </w:rPr>
            </w:pPr>
          </w:p>
        </w:tc>
        <w:tc>
          <w:tcPr>
            <w:tcW w:w="9214" w:type="dxa"/>
            <w:gridSpan w:val="4"/>
          </w:tcPr>
          <w:p w14:paraId="3384B7FD" w14:textId="77777777" w:rsidR="00E46C19" w:rsidRPr="00717DD2" w:rsidRDefault="00E46C19" w:rsidP="00952629">
            <w:pPr>
              <w:spacing w:after="0" w:line="240" w:lineRule="auto"/>
              <w:rPr>
                <w:rFonts w:ascii="Century Gothic" w:hAnsi="Century Gothic"/>
                <w:sz w:val="18"/>
              </w:rPr>
            </w:pPr>
            <w:r w:rsidRPr="00717DD2">
              <w:rPr>
                <w:rFonts w:ascii="Century Gothic" w:hAnsi="Century Gothic"/>
                <w:b/>
                <w:sz w:val="20"/>
              </w:rPr>
              <w:t xml:space="preserve">NN101A Fundamentals of Nutrition (Part 1) </w:t>
            </w:r>
            <w:r w:rsidRPr="00717DD2">
              <w:rPr>
                <w:rFonts w:ascii="Century Gothic" w:hAnsi="Century Gothic"/>
                <w:sz w:val="18"/>
              </w:rPr>
              <w:t>Hours: 21.0</w:t>
            </w:r>
          </w:p>
          <w:p w14:paraId="05933CF4" w14:textId="77777777" w:rsidR="00E46C19" w:rsidRPr="00717DD2" w:rsidRDefault="00E46C19" w:rsidP="00952629">
            <w:pPr>
              <w:spacing w:after="0" w:line="240" w:lineRule="auto"/>
              <w:rPr>
                <w:rFonts w:ascii="Century Gothic" w:hAnsi="Century Gothic"/>
                <w:sz w:val="16"/>
                <w:szCs w:val="16"/>
              </w:rPr>
            </w:pPr>
            <w:r w:rsidRPr="00717DD2">
              <w:rPr>
                <w:rFonts w:ascii="Century Gothic" w:hAnsi="Century Gothic"/>
                <w:sz w:val="16"/>
                <w:szCs w:val="16"/>
              </w:rPr>
              <w:t>The Fundamentals of Nutrition course offers a comprehensive overview of the field of nutrition, which leads to a study and understanding of the link between nutrition and preventive medicine. The course explains the role of macronutrients, vitamins and minerals, and the importance of water in the diet. It describes how certain dietary habits undermine our health and provides suggestions for overcoming these habits. It looks at the effect of pollution on our health and the health of our planet.</w:t>
            </w:r>
          </w:p>
          <w:p w14:paraId="7C962086" w14:textId="77777777" w:rsidR="00E46C19" w:rsidRPr="005366C5" w:rsidRDefault="00E46C19" w:rsidP="00952629">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5366C5" w:rsidRPr="005366C5" w14:paraId="33F230E4" w14:textId="77777777" w:rsidTr="000A5B56">
              <w:tc>
                <w:tcPr>
                  <w:tcW w:w="1714" w:type="dxa"/>
                </w:tcPr>
                <w:p w14:paraId="266AA440" w14:textId="77777777" w:rsidR="00E46C19" w:rsidRPr="005366C5" w:rsidRDefault="00E46C19" w:rsidP="00952629">
                  <w:pPr>
                    <w:spacing w:after="0" w:line="240" w:lineRule="auto"/>
                    <w:rPr>
                      <w:rFonts w:ascii="Century Gothic" w:hAnsi="Century Gothic"/>
                      <w:b/>
                      <w:bCs/>
                      <w:sz w:val="20"/>
                      <w:szCs w:val="20"/>
                    </w:rPr>
                  </w:pPr>
                  <w:r w:rsidRPr="005366C5">
                    <w:rPr>
                      <w:rFonts w:ascii="Century Gothic" w:hAnsi="Century Gothic"/>
                      <w:b/>
                      <w:bCs/>
                      <w:sz w:val="20"/>
                      <w:szCs w:val="20"/>
                    </w:rPr>
                    <w:t xml:space="preserve">Tuition: </w:t>
                  </w:r>
                </w:p>
                <w:p w14:paraId="642BF08F" w14:textId="77777777" w:rsidR="00E46C19" w:rsidRPr="005366C5" w:rsidRDefault="00E46C19" w:rsidP="00952629">
                  <w:pPr>
                    <w:spacing w:after="0" w:line="240" w:lineRule="auto"/>
                    <w:rPr>
                      <w:rFonts w:ascii="Century Gothic" w:hAnsi="Century Gothic"/>
                      <w:sz w:val="14"/>
                      <w:szCs w:val="14"/>
                    </w:rPr>
                  </w:pPr>
                  <w:r w:rsidRPr="005366C5">
                    <w:rPr>
                      <w:rFonts w:ascii="Century Gothic" w:hAnsi="Century Gothic"/>
                      <w:i/>
                      <w:iCs/>
                      <w:sz w:val="14"/>
                      <w:szCs w:val="14"/>
                    </w:rPr>
                    <w:t>Tuition tax receipts will be issued.</w:t>
                  </w:r>
                </w:p>
              </w:tc>
              <w:tc>
                <w:tcPr>
                  <w:tcW w:w="2667" w:type="dxa"/>
                  <w:vAlign w:val="center"/>
                </w:tcPr>
                <w:p w14:paraId="04B87877" w14:textId="78922409" w:rsidR="00E46C19" w:rsidRPr="005366C5" w:rsidRDefault="00E46C19" w:rsidP="00952629">
                  <w:pPr>
                    <w:spacing w:after="0" w:line="240" w:lineRule="auto"/>
                    <w:rPr>
                      <w:rFonts w:ascii="Century Gothic" w:hAnsi="Century Gothic"/>
                      <w:sz w:val="20"/>
                      <w:szCs w:val="20"/>
                    </w:rPr>
                  </w:pPr>
                  <w:r w:rsidRPr="005366C5">
                    <w:rPr>
                      <w:rFonts w:ascii="Century Gothic" w:hAnsi="Century Gothic"/>
                      <w:sz w:val="20"/>
                      <w:szCs w:val="20"/>
                    </w:rPr>
                    <w:t>$492.00 + taxes = $</w:t>
                  </w:r>
                  <w:r w:rsidR="00D613F7" w:rsidRPr="005366C5">
                    <w:rPr>
                      <w:rFonts w:ascii="Century Gothic" w:hAnsi="Century Gothic"/>
                      <w:sz w:val="20"/>
                      <w:szCs w:val="20"/>
                    </w:rPr>
                    <w:t>555.96</w:t>
                  </w:r>
                </w:p>
              </w:tc>
            </w:tr>
            <w:tr w:rsidR="005366C5" w:rsidRPr="005366C5" w14:paraId="3D07F302" w14:textId="77777777" w:rsidTr="000A5B56">
              <w:tc>
                <w:tcPr>
                  <w:tcW w:w="1714" w:type="dxa"/>
                </w:tcPr>
                <w:p w14:paraId="6D4A757D" w14:textId="77777777" w:rsidR="00E46C19" w:rsidRPr="005366C5" w:rsidRDefault="00E46C19" w:rsidP="00952629">
                  <w:pPr>
                    <w:spacing w:after="0" w:line="240" w:lineRule="auto"/>
                    <w:rPr>
                      <w:rFonts w:ascii="Century Gothic" w:hAnsi="Century Gothic"/>
                      <w:sz w:val="20"/>
                    </w:rPr>
                  </w:pPr>
                  <w:r w:rsidRPr="005366C5">
                    <w:rPr>
                      <w:rFonts w:ascii="Century Gothic" w:hAnsi="Century Gothic"/>
                      <w:b/>
                      <w:bCs/>
                      <w:sz w:val="20"/>
                    </w:rPr>
                    <w:t xml:space="preserve">Material fee(s): </w:t>
                  </w:r>
                </w:p>
              </w:tc>
              <w:tc>
                <w:tcPr>
                  <w:tcW w:w="2667" w:type="dxa"/>
                  <w:vAlign w:val="center"/>
                </w:tcPr>
                <w:p w14:paraId="5C8A345E" w14:textId="77777777" w:rsidR="00E46C19" w:rsidRPr="005366C5" w:rsidRDefault="00E46C19" w:rsidP="00952629">
                  <w:pPr>
                    <w:spacing w:after="0" w:line="240" w:lineRule="auto"/>
                    <w:rPr>
                      <w:rFonts w:ascii="Century Gothic" w:hAnsi="Century Gothic"/>
                      <w:sz w:val="20"/>
                    </w:rPr>
                  </w:pPr>
                  <w:r w:rsidRPr="005366C5">
                    <w:rPr>
                      <w:rFonts w:ascii="Century Gothic" w:hAnsi="Century Gothic"/>
                      <w:sz w:val="20"/>
                    </w:rPr>
                    <w:t>$40.00 + GST = $42.00</w:t>
                  </w:r>
                </w:p>
              </w:tc>
            </w:tr>
            <w:tr w:rsidR="005366C5" w:rsidRPr="005366C5" w14:paraId="0FE2BB91" w14:textId="77777777" w:rsidTr="000A5B56">
              <w:tc>
                <w:tcPr>
                  <w:tcW w:w="1714" w:type="dxa"/>
                </w:tcPr>
                <w:p w14:paraId="75026D0A" w14:textId="77777777" w:rsidR="00E46C19" w:rsidRPr="005366C5" w:rsidRDefault="00E46C19" w:rsidP="00952629">
                  <w:pPr>
                    <w:spacing w:after="0" w:line="240" w:lineRule="auto"/>
                    <w:rPr>
                      <w:rFonts w:ascii="Century Gothic" w:hAnsi="Century Gothic"/>
                      <w:sz w:val="20"/>
                      <w:szCs w:val="20"/>
                    </w:rPr>
                  </w:pPr>
                  <w:r w:rsidRPr="005366C5">
                    <w:rPr>
                      <w:rFonts w:ascii="Century Gothic" w:hAnsi="Century Gothic"/>
                      <w:b/>
                      <w:bCs/>
                      <w:sz w:val="20"/>
                      <w:szCs w:val="20"/>
                    </w:rPr>
                    <w:t xml:space="preserve">TOTAL </w:t>
                  </w:r>
                  <w:r w:rsidRPr="005366C5">
                    <w:rPr>
                      <w:rFonts w:ascii="Century Gothic" w:hAnsi="Century Gothic"/>
                      <w:b/>
                      <w:bCs/>
                      <w:sz w:val="14"/>
                      <w:szCs w:val="14"/>
                    </w:rPr>
                    <w:t>(including taxes)</w:t>
                  </w:r>
                  <w:r w:rsidRPr="005366C5">
                    <w:rPr>
                      <w:rFonts w:ascii="Century Gothic" w:hAnsi="Century Gothic"/>
                      <w:b/>
                      <w:bCs/>
                      <w:sz w:val="20"/>
                      <w:szCs w:val="20"/>
                    </w:rPr>
                    <w:t xml:space="preserve">: </w:t>
                  </w:r>
                </w:p>
              </w:tc>
              <w:tc>
                <w:tcPr>
                  <w:tcW w:w="2667" w:type="dxa"/>
                  <w:vAlign w:val="center"/>
                </w:tcPr>
                <w:p w14:paraId="791E0640" w14:textId="66F561D5" w:rsidR="00E46C19" w:rsidRPr="005366C5" w:rsidRDefault="00E46C19" w:rsidP="00952629">
                  <w:pPr>
                    <w:spacing w:after="0" w:line="240" w:lineRule="auto"/>
                    <w:rPr>
                      <w:rFonts w:ascii="Century Gothic" w:hAnsi="Century Gothic"/>
                      <w:sz w:val="20"/>
                      <w:szCs w:val="20"/>
                    </w:rPr>
                  </w:pPr>
                  <w:r w:rsidRPr="005366C5">
                    <w:rPr>
                      <w:rFonts w:ascii="Century Gothic" w:hAnsi="Century Gothic"/>
                      <w:sz w:val="20"/>
                      <w:szCs w:val="20"/>
                    </w:rPr>
                    <w:t>$</w:t>
                  </w:r>
                  <w:r w:rsidR="00D51582" w:rsidRPr="005366C5">
                    <w:rPr>
                      <w:rFonts w:ascii="Century Gothic" w:hAnsi="Century Gothic"/>
                      <w:sz w:val="20"/>
                      <w:szCs w:val="20"/>
                    </w:rPr>
                    <w:t>597.96</w:t>
                  </w:r>
                </w:p>
              </w:tc>
            </w:tr>
          </w:tbl>
          <w:p w14:paraId="2ED08ABD" w14:textId="6327CC4B" w:rsidR="00D613F7" w:rsidRPr="005366C5" w:rsidRDefault="00E46C19" w:rsidP="00D613F7">
            <w:pPr>
              <w:spacing w:after="0" w:line="240" w:lineRule="auto"/>
              <w:rPr>
                <w:rFonts w:ascii="Century Gothic" w:hAnsi="Century Gothic"/>
                <w:sz w:val="18"/>
              </w:rPr>
            </w:pPr>
            <w:r w:rsidRPr="005366C5">
              <w:rPr>
                <w:rFonts w:ascii="Century Gothic" w:hAnsi="Century Gothic"/>
                <w:sz w:val="18"/>
              </w:rPr>
              <w:t xml:space="preserve">             </w:t>
            </w:r>
            <w:sdt>
              <w:sdtPr>
                <w:rPr>
                  <w:rFonts w:ascii="Century Gothic" w:hAnsi="Century Gothic"/>
                  <w:sz w:val="18"/>
                </w:rPr>
                <w:id w:val="-2138628108"/>
                <w14:checkbox>
                  <w14:checked w14:val="0"/>
                  <w14:checkedState w14:val="2612" w14:font="MS Gothic"/>
                  <w14:uncheckedState w14:val="2610" w14:font="MS Gothic"/>
                </w14:checkbox>
              </w:sdtPr>
              <w:sdtEndPr/>
              <w:sdtContent>
                <w:r w:rsidRPr="005366C5">
                  <w:rPr>
                    <w:rFonts w:ascii="MS Gothic" w:eastAsia="MS Gothic" w:hAnsi="MS Gothic" w:hint="eastAsia"/>
                    <w:sz w:val="18"/>
                  </w:rPr>
                  <w:t>☐</w:t>
                </w:r>
              </w:sdtContent>
            </w:sdt>
            <w:r w:rsidRPr="005366C5">
              <w:rPr>
                <w:rFonts w:ascii="Century Gothic" w:hAnsi="Century Gothic"/>
                <w:sz w:val="18"/>
              </w:rPr>
              <w:t xml:space="preserve">    Daytime:</w:t>
            </w:r>
            <w:r w:rsidR="00D613F7" w:rsidRPr="005366C5">
              <w:rPr>
                <w:rFonts w:ascii="Century Gothic" w:hAnsi="Century Gothic"/>
                <w:sz w:val="18"/>
              </w:rPr>
              <w:t xml:space="preserve">  </w:t>
            </w:r>
            <w:r w:rsidR="005366C5" w:rsidRPr="005366C5">
              <w:rPr>
                <w:rFonts w:ascii="Century Gothic" w:hAnsi="Century Gothic"/>
                <w:sz w:val="18"/>
              </w:rPr>
              <w:t>Tues/Thurs 2022</w:t>
            </w:r>
          </w:p>
          <w:p w14:paraId="11674CB4" w14:textId="3C919492" w:rsidR="00D613F7" w:rsidRPr="005366C5" w:rsidRDefault="00D613F7" w:rsidP="00D51582">
            <w:pPr>
              <w:pStyle w:val="ListParagraph"/>
              <w:spacing w:after="0" w:line="240" w:lineRule="auto"/>
              <w:ind w:left="1037"/>
              <w:rPr>
                <w:rFonts w:ascii="Century Gothic" w:hAnsi="Century Gothic"/>
                <w:sz w:val="18"/>
              </w:rPr>
            </w:pPr>
            <w:r w:rsidRPr="005366C5">
              <w:rPr>
                <w:rFonts w:ascii="Century Gothic" w:hAnsi="Century Gothic"/>
                <w:sz w:val="18"/>
              </w:rPr>
              <w:t xml:space="preserve">DATE </w:t>
            </w:r>
            <w:r w:rsidR="005366C5" w:rsidRPr="005366C5">
              <w:rPr>
                <w:rFonts w:ascii="Century Gothic" w:hAnsi="Century Gothic"/>
                <w:sz w:val="18"/>
              </w:rPr>
              <w:t>Sept 8, 13, 15, 20, 22, 27</w:t>
            </w:r>
            <w:r w:rsidR="00DD6CCA" w:rsidRPr="005366C5">
              <w:rPr>
                <w:rFonts w:ascii="Century Gothic" w:hAnsi="Century Gothic"/>
                <w:sz w:val="18"/>
              </w:rPr>
              <w:t>/22</w:t>
            </w:r>
          </w:p>
          <w:p w14:paraId="42F65947" w14:textId="77777777" w:rsidR="00D613F7" w:rsidRPr="005366C5" w:rsidRDefault="00D613F7" w:rsidP="00D613F7">
            <w:pPr>
              <w:pStyle w:val="ListParagraph"/>
              <w:spacing w:after="0" w:line="240" w:lineRule="auto"/>
              <w:ind w:left="1037"/>
              <w:rPr>
                <w:rFonts w:ascii="Century Gothic" w:hAnsi="Century Gothic"/>
                <w:sz w:val="18"/>
              </w:rPr>
            </w:pPr>
            <w:r w:rsidRPr="005366C5">
              <w:rPr>
                <w:rFonts w:ascii="Century Gothic" w:hAnsi="Century Gothic"/>
                <w:sz w:val="18"/>
              </w:rPr>
              <w:t>TIME 10:00 – 1:30pm</w:t>
            </w:r>
          </w:p>
          <w:p w14:paraId="36C671F9" w14:textId="77777777" w:rsidR="00E46C19" w:rsidRPr="00717DD2" w:rsidRDefault="00E46C19" w:rsidP="00952629">
            <w:pPr>
              <w:spacing w:after="0" w:line="240" w:lineRule="auto"/>
              <w:rPr>
                <w:rFonts w:ascii="Century Gothic" w:hAnsi="Century Gothic"/>
                <w:sz w:val="10"/>
              </w:rPr>
            </w:pPr>
          </w:p>
          <w:p w14:paraId="677DF323" w14:textId="5F2AE7C0" w:rsidR="00E46C19" w:rsidRPr="00717DD2" w:rsidRDefault="00E46C19" w:rsidP="00D613F7">
            <w:pPr>
              <w:spacing w:after="0" w:line="240" w:lineRule="auto"/>
              <w:rPr>
                <w:rFonts w:ascii="Century Gothic" w:hAnsi="Century Gothic"/>
                <w:sz w:val="18"/>
              </w:rPr>
            </w:pPr>
            <w:r w:rsidRPr="00717DD2">
              <w:rPr>
                <w:rFonts w:ascii="Century Gothic" w:hAnsi="Century Gothic"/>
                <w:sz w:val="18"/>
              </w:rPr>
              <w:t xml:space="preserve">             </w:t>
            </w:r>
          </w:p>
        </w:tc>
      </w:tr>
      <w:tr w:rsidR="00E46C19" w:rsidRPr="0023035C" w14:paraId="1D6A149F" w14:textId="77777777" w:rsidTr="00E44486">
        <w:trPr>
          <w:trHeight w:val="2665"/>
          <w:jc w:val="center"/>
        </w:trPr>
        <w:tc>
          <w:tcPr>
            <w:tcW w:w="1919" w:type="dxa"/>
            <w:vMerge/>
            <w:vAlign w:val="center"/>
          </w:tcPr>
          <w:p w14:paraId="140DDAC6" w14:textId="23F6DFAE" w:rsidR="00E46C19" w:rsidRPr="00AB3B56" w:rsidRDefault="00E46C19" w:rsidP="00AB3B56">
            <w:pPr>
              <w:spacing w:after="0" w:line="240" w:lineRule="auto"/>
              <w:jc w:val="right"/>
              <w:rPr>
                <w:rFonts w:ascii="Century Gothic" w:hAnsi="Century Gothic"/>
                <w:b/>
                <w:sz w:val="20"/>
                <w:szCs w:val="18"/>
              </w:rPr>
            </w:pPr>
          </w:p>
        </w:tc>
        <w:tc>
          <w:tcPr>
            <w:tcW w:w="9214" w:type="dxa"/>
            <w:gridSpan w:val="4"/>
          </w:tcPr>
          <w:p w14:paraId="204FD3F3" w14:textId="5F6C3CB4" w:rsidR="00E46C19" w:rsidRPr="00717DD2" w:rsidRDefault="00E46C19" w:rsidP="009D0997">
            <w:pPr>
              <w:spacing w:after="0" w:line="240" w:lineRule="auto"/>
              <w:rPr>
                <w:rFonts w:ascii="Century Gothic" w:hAnsi="Century Gothic"/>
                <w:sz w:val="18"/>
              </w:rPr>
            </w:pPr>
            <w:r w:rsidRPr="00717DD2">
              <w:rPr>
                <w:rFonts w:ascii="Century Gothic" w:hAnsi="Century Gothic"/>
                <w:b/>
                <w:sz w:val="20"/>
              </w:rPr>
              <w:t xml:space="preserve">NN101B Fundamentals of Nutrition (Part 2) </w:t>
            </w:r>
            <w:r w:rsidRPr="00717DD2">
              <w:rPr>
                <w:rFonts w:ascii="Century Gothic" w:hAnsi="Century Gothic"/>
                <w:sz w:val="18"/>
              </w:rPr>
              <w:t>Hours: 15.0</w:t>
            </w:r>
          </w:p>
          <w:p w14:paraId="3182C1E8" w14:textId="75D30A62" w:rsidR="00E46C19" w:rsidRPr="00717DD2" w:rsidRDefault="00E46C19" w:rsidP="009D0997">
            <w:pPr>
              <w:spacing w:after="0" w:line="240" w:lineRule="auto"/>
              <w:rPr>
                <w:rFonts w:ascii="Century Gothic" w:hAnsi="Century Gothic"/>
                <w:sz w:val="16"/>
                <w:szCs w:val="16"/>
              </w:rPr>
            </w:pPr>
            <w:r w:rsidRPr="00717DD2">
              <w:rPr>
                <w:rFonts w:ascii="Century Gothic" w:hAnsi="Century Gothic"/>
                <w:sz w:val="16"/>
                <w:szCs w:val="16"/>
              </w:rPr>
              <w:t>Through a diet of high nutritional quality, we can support life at every stage. Fundamentals of Nutrition (Part 2) explains the ten key components of a healthy diet and discusses the changing nutritional needs of various age groups during growth and development. Students learn the health benefits of and basic guidelines for fasting and detoxification.</w:t>
            </w:r>
          </w:p>
          <w:p w14:paraId="0055B6B4" w14:textId="77777777" w:rsidR="00E46C19" w:rsidRPr="005366C5" w:rsidRDefault="00E46C19" w:rsidP="009D0997">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5366C5" w:rsidRPr="005366C5" w14:paraId="3B11D068" w14:textId="77777777" w:rsidTr="000A5B56">
              <w:tc>
                <w:tcPr>
                  <w:tcW w:w="1714" w:type="dxa"/>
                </w:tcPr>
                <w:p w14:paraId="734ECD90" w14:textId="77777777" w:rsidR="00E46C19" w:rsidRPr="005366C5" w:rsidRDefault="00E46C19" w:rsidP="009D0997">
                  <w:pPr>
                    <w:spacing w:after="0" w:line="240" w:lineRule="auto"/>
                    <w:rPr>
                      <w:rFonts w:ascii="Century Gothic" w:hAnsi="Century Gothic"/>
                      <w:b/>
                      <w:bCs/>
                      <w:sz w:val="20"/>
                      <w:szCs w:val="20"/>
                    </w:rPr>
                  </w:pPr>
                  <w:r w:rsidRPr="005366C5">
                    <w:rPr>
                      <w:rFonts w:ascii="Century Gothic" w:hAnsi="Century Gothic"/>
                      <w:b/>
                      <w:bCs/>
                      <w:sz w:val="20"/>
                      <w:szCs w:val="20"/>
                    </w:rPr>
                    <w:t xml:space="preserve">Tuition: </w:t>
                  </w:r>
                </w:p>
                <w:p w14:paraId="3130F3AB" w14:textId="77777777" w:rsidR="00E46C19" w:rsidRPr="005366C5" w:rsidRDefault="00E46C19" w:rsidP="009D0997">
                  <w:pPr>
                    <w:spacing w:after="0" w:line="240" w:lineRule="auto"/>
                    <w:rPr>
                      <w:rFonts w:ascii="Century Gothic" w:hAnsi="Century Gothic"/>
                      <w:sz w:val="14"/>
                      <w:szCs w:val="14"/>
                    </w:rPr>
                  </w:pPr>
                  <w:r w:rsidRPr="005366C5">
                    <w:rPr>
                      <w:rFonts w:ascii="Century Gothic" w:hAnsi="Century Gothic"/>
                      <w:i/>
                      <w:iCs/>
                      <w:sz w:val="14"/>
                      <w:szCs w:val="14"/>
                    </w:rPr>
                    <w:t>Tuition tax receipts will be issued.</w:t>
                  </w:r>
                </w:p>
              </w:tc>
              <w:tc>
                <w:tcPr>
                  <w:tcW w:w="2667" w:type="dxa"/>
                  <w:vAlign w:val="center"/>
                </w:tcPr>
                <w:p w14:paraId="3E00ADA1" w14:textId="799606E1" w:rsidR="00E46C19" w:rsidRPr="005366C5" w:rsidRDefault="00E46C19" w:rsidP="00E46C19">
                  <w:pPr>
                    <w:spacing w:after="0" w:line="240" w:lineRule="auto"/>
                    <w:rPr>
                      <w:rFonts w:ascii="Century Gothic" w:hAnsi="Century Gothic"/>
                      <w:sz w:val="20"/>
                      <w:szCs w:val="20"/>
                    </w:rPr>
                  </w:pPr>
                  <w:r w:rsidRPr="005366C5">
                    <w:rPr>
                      <w:rFonts w:ascii="Century Gothic" w:hAnsi="Century Gothic"/>
                      <w:sz w:val="20"/>
                      <w:szCs w:val="20"/>
                    </w:rPr>
                    <w:t>$352.00 + taxes = $</w:t>
                  </w:r>
                  <w:r w:rsidR="00D613F7" w:rsidRPr="005366C5">
                    <w:rPr>
                      <w:rFonts w:ascii="Century Gothic" w:hAnsi="Century Gothic"/>
                      <w:sz w:val="20"/>
                      <w:szCs w:val="20"/>
                    </w:rPr>
                    <w:t>397.76</w:t>
                  </w:r>
                </w:p>
              </w:tc>
            </w:tr>
            <w:tr w:rsidR="005366C5" w:rsidRPr="005366C5" w14:paraId="083BC456" w14:textId="77777777" w:rsidTr="000A5B56">
              <w:tc>
                <w:tcPr>
                  <w:tcW w:w="1714" w:type="dxa"/>
                </w:tcPr>
                <w:p w14:paraId="3574F43B" w14:textId="77777777" w:rsidR="00E46C19" w:rsidRPr="005366C5" w:rsidRDefault="00E46C19" w:rsidP="009D0997">
                  <w:pPr>
                    <w:spacing w:after="0" w:line="240" w:lineRule="auto"/>
                    <w:rPr>
                      <w:rFonts w:ascii="Century Gothic" w:hAnsi="Century Gothic"/>
                      <w:sz w:val="20"/>
                    </w:rPr>
                  </w:pPr>
                  <w:r w:rsidRPr="005366C5">
                    <w:rPr>
                      <w:rFonts w:ascii="Century Gothic" w:hAnsi="Century Gothic"/>
                      <w:b/>
                      <w:bCs/>
                      <w:sz w:val="20"/>
                    </w:rPr>
                    <w:t xml:space="preserve">Material fee(s): </w:t>
                  </w:r>
                </w:p>
              </w:tc>
              <w:tc>
                <w:tcPr>
                  <w:tcW w:w="2667" w:type="dxa"/>
                  <w:vAlign w:val="center"/>
                </w:tcPr>
                <w:p w14:paraId="62CA5C17" w14:textId="70579AFB" w:rsidR="00E46C19" w:rsidRPr="005366C5" w:rsidRDefault="00E46C19" w:rsidP="009D0997">
                  <w:pPr>
                    <w:spacing w:after="0" w:line="240" w:lineRule="auto"/>
                    <w:rPr>
                      <w:rFonts w:ascii="Century Gothic" w:hAnsi="Century Gothic"/>
                      <w:sz w:val="20"/>
                    </w:rPr>
                  </w:pPr>
                  <w:r w:rsidRPr="005366C5">
                    <w:rPr>
                      <w:rFonts w:ascii="Century Gothic" w:hAnsi="Century Gothic"/>
                      <w:sz w:val="20"/>
                    </w:rPr>
                    <w:t>$40.00 + GST = $42.00</w:t>
                  </w:r>
                  <w:r w:rsidR="00A03CDF" w:rsidRPr="005366C5">
                    <w:rPr>
                      <w:rFonts w:ascii="Century Gothic" w:hAnsi="Century Gothic"/>
                      <w:sz w:val="20"/>
                    </w:rPr>
                    <w:t>**</w:t>
                  </w:r>
                </w:p>
              </w:tc>
            </w:tr>
            <w:tr w:rsidR="005366C5" w:rsidRPr="005366C5" w14:paraId="66BFA57F" w14:textId="77777777" w:rsidTr="000A5B56">
              <w:tc>
                <w:tcPr>
                  <w:tcW w:w="1714" w:type="dxa"/>
                </w:tcPr>
                <w:p w14:paraId="77E7D2E2" w14:textId="77777777" w:rsidR="00E46C19" w:rsidRPr="005366C5" w:rsidRDefault="00E46C19" w:rsidP="009D0997">
                  <w:pPr>
                    <w:spacing w:after="0" w:line="240" w:lineRule="auto"/>
                    <w:rPr>
                      <w:rFonts w:ascii="Century Gothic" w:hAnsi="Century Gothic"/>
                      <w:sz w:val="20"/>
                      <w:szCs w:val="20"/>
                    </w:rPr>
                  </w:pPr>
                  <w:r w:rsidRPr="005366C5">
                    <w:rPr>
                      <w:rFonts w:ascii="Century Gothic" w:hAnsi="Century Gothic"/>
                      <w:b/>
                      <w:bCs/>
                      <w:sz w:val="20"/>
                      <w:szCs w:val="20"/>
                    </w:rPr>
                    <w:t xml:space="preserve">TOTAL </w:t>
                  </w:r>
                  <w:r w:rsidRPr="005366C5">
                    <w:rPr>
                      <w:rFonts w:ascii="Century Gothic" w:hAnsi="Century Gothic"/>
                      <w:b/>
                      <w:bCs/>
                      <w:sz w:val="14"/>
                      <w:szCs w:val="14"/>
                    </w:rPr>
                    <w:t>(including taxes)</w:t>
                  </w:r>
                  <w:r w:rsidRPr="005366C5">
                    <w:rPr>
                      <w:rFonts w:ascii="Century Gothic" w:hAnsi="Century Gothic"/>
                      <w:b/>
                      <w:bCs/>
                      <w:sz w:val="20"/>
                      <w:szCs w:val="20"/>
                    </w:rPr>
                    <w:t xml:space="preserve">: </w:t>
                  </w:r>
                </w:p>
              </w:tc>
              <w:tc>
                <w:tcPr>
                  <w:tcW w:w="2667" w:type="dxa"/>
                  <w:vAlign w:val="center"/>
                </w:tcPr>
                <w:p w14:paraId="1392186C" w14:textId="0217D28F" w:rsidR="00E46C19" w:rsidRPr="005366C5" w:rsidRDefault="00E46C19" w:rsidP="009D0997">
                  <w:pPr>
                    <w:spacing w:after="0" w:line="240" w:lineRule="auto"/>
                    <w:rPr>
                      <w:rFonts w:ascii="Century Gothic" w:hAnsi="Century Gothic"/>
                      <w:sz w:val="20"/>
                      <w:szCs w:val="20"/>
                    </w:rPr>
                  </w:pPr>
                  <w:r w:rsidRPr="005366C5">
                    <w:rPr>
                      <w:rFonts w:ascii="Century Gothic" w:hAnsi="Century Gothic"/>
                      <w:sz w:val="20"/>
                      <w:szCs w:val="20"/>
                    </w:rPr>
                    <w:t>$</w:t>
                  </w:r>
                  <w:r w:rsidR="00D51582" w:rsidRPr="005366C5">
                    <w:rPr>
                      <w:rFonts w:ascii="Century Gothic" w:hAnsi="Century Gothic"/>
                      <w:sz w:val="20"/>
                      <w:szCs w:val="20"/>
                    </w:rPr>
                    <w:t>439.76</w:t>
                  </w:r>
                </w:p>
              </w:tc>
            </w:tr>
          </w:tbl>
          <w:p w14:paraId="53E82655" w14:textId="19C582F0" w:rsidR="00D613F7" w:rsidRPr="005366C5" w:rsidRDefault="00E46C19" w:rsidP="00D613F7">
            <w:pPr>
              <w:spacing w:after="0" w:line="240" w:lineRule="auto"/>
              <w:rPr>
                <w:rFonts w:ascii="Century Gothic" w:hAnsi="Century Gothic"/>
                <w:sz w:val="18"/>
              </w:rPr>
            </w:pPr>
            <w:r w:rsidRPr="005366C5">
              <w:rPr>
                <w:rFonts w:ascii="Century Gothic" w:hAnsi="Century Gothic"/>
                <w:sz w:val="18"/>
              </w:rPr>
              <w:t xml:space="preserve">             </w:t>
            </w:r>
            <w:sdt>
              <w:sdtPr>
                <w:rPr>
                  <w:rFonts w:ascii="Century Gothic" w:hAnsi="Century Gothic"/>
                  <w:sz w:val="18"/>
                </w:rPr>
                <w:id w:val="1638524012"/>
                <w14:checkbox>
                  <w14:checked w14:val="0"/>
                  <w14:checkedState w14:val="2612" w14:font="MS Gothic"/>
                  <w14:uncheckedState w14:val="2610" w14:font="MS Gothic"/>
                </w14:checkbox>
              </w:sdtPr>
              <w:sdtEndPr/>
              <w:sdtContent>
                <w:r w:rsidRPr="005366C5">
                  <w:rPr>
                    <w:rFonts w:ascii="MS Gothic" w:eastAsia="MS Gothic" w:hAnsi="MS Gothic" w:hint="eastAsia"/>
                    <w:sz w:val="18"/>
                  </w:rPr>
                  <w:t>☐</w:t>
                </w:r>
              </w:sdtContent>
            </w:sdt>
            <w:r w:rsidRPr="005366C5">
              <w:rPr>
                <w:rFonts w:ascii="Century Gothic" w:hAnsi="Century Gothic"/>
                <w:sz w:val="18"/>
              </w:rPr>
              <w:t xml:space="preserve">    Daytime: </w:t>
            </w:r>
            <w:r w:rsidR="00D613F7" w:rsidRPr="005366C5">
              <w:rPr>
                <w:rFonts w:ascii="Century Gothic" w:hAnsi="Century Gothic"/>
                <w:sz w:val="18"/>
              </w:rPr>
              <w:t xml:space="preserve"> </w:t>
            </w:r>
            <w:r w:rsidR="005366C5" w:rsidRPr="005366C5">
              <w:rPr>
                <w:rFonts w:ascii="Century Gothic" w:hAnsi="Century Gothic"/>
                <w:sz w:val="18"/>
              </w:rPr>
              <w:t>Tues/Thurs 2022</w:t>
            </w:r>
          </w:p>
          <w:p w14:paraId="0C135C2E" w14:textId="154EF10B" w:rsidR="00D613F7" w:rsidRPr="005366C5" w:rsidRDefault="00D613F7" w:rsidP="00D51582">
            <w:pPr>
              <w:pStyle w:val="ListParagraph"/>
              <w:spacing w:after="0" w:line="240" w:lineRule="auto"/>
              <w:ind w:left="1037"/>
              <w:rPr>
                <w:rFonts w:ascii="Century Gothic" w:hAnsi="Century Gothic"/>
                <w:sz w:val="18"/>
              </w:rPr>
            </w:pPr>
            <w:r w:rsidRPr="005366C5">
              <w:rPr>
                <w:rFonts w:ascii="Century Gothic" w:hAnsi="Century Gothic"/>
                <w:sz w:val="18"/>
              </w:rPr>
              <w:t xml:space="preserve">DATE </w:t>
            </w:r>
            <w:r w:rsidR="005366C5" w:rsidRPr="005366C5">
              <w:rPr>
                <w:rFonts w:ascii="Century Gothic" w:hAnsi="Century Gothic"/>
                <w:sz w:val="18"/>
              </w:rPr>
              <w:t>Sept 29, Oct 4, 6, 11, 13</w:t>
            </w:r>
            <w:r w:rsidR="00DD6CCA" w:rsidRPr="005366C5">
              <w:rPr>
                <w:rFonts w:ascii="Century Gothic" w:hAnsi="Century Gothic"/>
                <w:sz w:val="18"/>
              </w:rPr>
              <w:t>/2022</w:t>
            </w:r>
          </w:p>
          <w:p w14:paraId="5DC40742" w14:textId="77777777" w:rsidR="00D613F7" w:rsidRPr="005366C5" w:rsidRDefault="00D613F7" w:rsidP="00D613F7">
            <w:pPr>
              <w:pStyle w:val="ListParagraph"/>
              <w:spacing w:after="0" w:line="240" w:lineRule="auto"/>
              <w:ind w:left="1037"/>
              <w:rPr>
                <w:rFonts w:ascii="Century Gothic" w:hAnsi="Century Gothic"/>
                <w:sz w:val="18"/>
              </w:rPr>
            </w:pPr>
            <w:r w:rsidRPr="005366C5">
              <w:rPr>
                <w:rFonts w:ascii="Century Gothic" w:hAnsi="Century Gothic"/>
                <w:sz w:val="18"/>
              </w:rPr>
              <w:t>TIME 10:00 – 1:00pm</w:t>
            </w:r>
          </w:p>
          <w:p w14:paraId="1639FC6C" w14:textId="77777777" w:rsidR="00E46C19" w:rsidRPr="00717DD2" w:rsidRDefault="00E46C19" w:rsidP="009D0997">
            <w:pPr>
              <w:spacing w:after="0" w:line="240" w:lineRule="auto"/>
              <w:rPr>
                <w:rFonts w:ascii="Century Gothic" w:hAnsi="Century Gothic"/>
                <w:sz w:val="10"/>
              </w:rPr>
            </w:pPr>
          </w:p>
          <w:p w14:paraId="62BD90D5" w14:textId="0C0997C8" w:rsidR="00CE1846" w:rsidRPr="00717DD2" w:rsidRDefault="00E46C19" w:rsidP="00D613F7">
            <w:pPr>
              <w:spacing w:after="0" w:line="240" w:lineRule="auto"/>
              <w:rPr>
                <w:rFonts w:ascii="Century Gothic" w:hAnsi="Century Gothic"/>
                <w:color w:val="FF0000"/>
                <w:sz w:val="18"/>
              </w:rPr>
            </w:pPr>
            <w:r w:rsidRPr="00717DD2">
              <w:rPr>
                <w:rFonts w:ascii="Century Gothic" w:hAnsi="Century Gothic"/>
                <w:sz w:val="18"/>
              </w:rPr>
              <w:t xml:space="preserve">             </w:t>
            </w:r>
            <w:r w:rsidR="00CE1846" w:rsidRPr="00717DD2">
              <w:rPr>
                <w:rFonts w:ascii="Century Gothic" w:hAnsi="Century Gothic"/>
                <w:sz w:val="16"/>
              </w:rPr>
              <w:t xml:space="preserve">**Same materials as NN101A, do not include fee if already purchased NN101A. </w:t>
            </w:r>
          </w:p>
        </w:tc>
      </w:tr>
      <w:tr w:rsidR="00E46C19" w:rsidRPr="0023035C" w14:paraId="3BC0E5D7" w14:textId="77777777" w:rsidTr="00E44486">
        <w:trPr>
          <w:trHeight w:val="2665"/>
          <w:jc w:val="center"/>
        </w:trPr>
        <w:tc>
          <w:tcPr>
            <w:tcW w:w="1919" w:type="dxa"/>
            <w:vMerge/>
            <w:vAlign w:val="center"/>
          </w:tcPr>
          <w:p w14:paraId="512488A7"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204D13D6" w14:textId="17237B0E" w:rsidR="00E46C19" w:rsidRPr="00717DD2" w:rsidRDefault="00E46C19" w:rsidP="007671D4">
            <w:pPr>
              <w:spacing w:after="0" w:line="240" w:lineRule="auto"/>
              <w:rPr>
                <w:rFonts w:ascii="Century Gothic" w:hAnsi="Century Gothic"/>
                <w:sz w:val="18"/>
              </w:rPr>
            </w:pPr>
            <w:r w:rsidRPr="00717DD2">
              <w:rPr>
                <w:rFonts w:ascii="Century Gothic" w:hAnsi="Century Gothic"/>
                <w:b/>
                <w:sz w:val="20"/>
              </w:rPr>
              <w:t xml:space="preserve">NN102 Anatomy &amp; Physiology </w:t>
            </w:r>
            <w:r w:rsidRPr="00717DD2">
              <w:rPr>
                <w:rFonts w:ascii="Century Gothic" w:hAnsi="Century Gothic"/>
                <w:sz w:val="18"/>
              </w:rPr>
              <w:t>Hours: 30.0</w:t>
            </w:r>
          </w:p>
          <w:p w14:paraId="47FEAC84" w14:textId="0FED3E2B" w:rsidR="00E46C19" w:rsidRPr="00717DD2" w:rsidRDefault="00670A23" w:rsidP="007671D4">
            <w:pPr>
              <w:spacing w:after="0" w:line="240" w:lineRule="auto"/>
              <w:rPr>
                <w:rFonts w:ascii="Century Gothic" w:hAnsi="Century Gothic"/>
                <w:sz w:val="16"/>
                <w:szCs w:val="16"/>
              </w:rPr>
            </w:pPr>
            <w:r w:rsidRPr="00717DD2">
              <w:rPr>
                <w:rFonts w:ascii="Century Gothic" w:hAnsi="Century Gothic"/>
                <w:sz w:val="16"/>
                <w:szCs w:val="16"/>
              </w:rPr>
              <w:t>Anatomy and Physiology gives a general overview of the eleven body systems, explaining the structure and shape of the body and its parts as well as the relationship among them. This course covers the physiological processes by which the eleven systems operate</w:t>
            </w:r>
            <w:r w:rsidR="00E46C19" w:rsidRPr="00717DD2">
              <w:rPr>
                <w:rFonts w:ascii="Century Gothic" w:hAnsi="Century Gothic"/>
                <w:sz w:val="16"/>
                <w:szCs w:val="16"/>
              </w:rPr>
              <w:t>.</w:t>
            </w:r>
          </w:p>
          <w:p w14:paraId="102D3180" w14:textId="77777777" w:rsidR="00E46C19" w:rsidRPr="00717DD2"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72439079" w14:textId="77777777" w:rsidTr="000A5B56">
              <w:tc>
                <w:tcPr>
                  <w:tcW w:w="1714" w:type="dxa"/>
                </w:tcPr>
                <w:p w14:paraId="30D0C468" w14:textId="77777777" w:rsidR="00E46C19" w:rsidRPr="00717DD2" w:rsidRDefault="00E46C19" w:rsidP="007671D4">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540B9981" w14:textId="77777777" w:rsidR="00E46C19" w:rsidRPr="00717DD2" w:rsidRDefault="00E46C19" w:rsidP="007671D4">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5C0CCDE4" w14:textId="1C5E4DCE" w:rsidR="00E46C19" w:rsidRPr="00717DD2" w:rsidRDefault="00E46C19" w:rsidP="00670A23">
                  <w:pPr>
                    <w:spacing w:after="0" w:line="240" w:lineRule="auto"/>
                    <w:rPr>
                      <w:rFonts w:ascii="Century Gothic" w:hAnsi="Century Gothic"/>
                      <w:sz w:val="20"/>
                      <w:szCs w:val="20"/>
                    </w:rPr>
                  </w:pPr>
                  <w:r w:rsidRPr="00717DD2">
                    <w:rPr>
                      <w:rFonts w:ascii="Century Gothic" w:hAnsi="Century Gothic"/>
                      <w:sz w:val="20"/>
                      <w:szCs w:val="20"/>
                    </w:rPr>
                    <w:t>$</w:t>
                  </w:r>
                  <w:r w:rsidR="00670A23" w:rsidRPr="005366C5">
                    <w:rPr>
                      <w:rFonts w:ascii="Century Gothic" w:hAnsi="Century Gothic"/>
                      <w:sz w:val="20"/>
                      <w:szCs w:val="20"/>
                    </w:rPr>
                    <w:t>703.5</w:t>
                  </w:r>
                  <w:r w:rsidRPr="005366C5">
                    <w:rPr>
                      <w:rFonts w:ascii="Century Gothic" w:hAnsi="Century Gothic"/>
                      <w:sz w:val="20"/>
                      <w:szCs w:val="20"/>
                    </w:rPr>
                    <w:t>0 + taxes = $</w:t>
                  </w:r>
                  <w:r w:rsidR="00D613F7" w:rsidRPr="005366C5">
                    <w:rPr>
                      <w:rFonts w:ascii="Century Gothic" w:hAnsi="Century Gothic"/>
                      <w:sz w:val="20"/>
                      <w:szCs w:val="20"/>
                    </w:rPr>
                    <w:t>794.95</w:t>
                  </w:r>
                </w:p>
              </w:tc>
            </w:tr>
            <w:tr w:rsidR="00E46C19" w:rsidRPr="00717DD2" w14:paraId="1F72CAB5" w14:textId="77777777" w:rsidTr="000A5B56">
              <w:tc>
                <w:tcPr>
                  <w:tcW w:w="1714" w:type="dxa"/>
                </w:tcPr>
                <w:p w14:paraId="250A5A56" w14:textId="77777777" w:rsidR="00E46C19" w:rsidRPr="00717DD2" w:rsidRDefault="00E46C19" w:rsidP="007671D4">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193849C5" w14:textId="75CFC41C" w:rsidR="00E46C19" w:rsidRPr="00717DD2" w:rsidRDefault="00E46C19" w:rsidP="00CF5192">
                  <w:pPr>
                    <w:spacing w:after="0" w:line="240" w:lineRule="auto"/>
                    <w:rPr>
                      <w:rFonts w:ascii="Century Gothic" w:hAnsi="Century Gothic"/>
                      <w:sz w:val="20"/>
                    </w:rPr>
                  </w:pPr>
                  <w:r w:rsidRPr="00717DD2">
                    <w:rPr>
                      <w:rFonts w:ascii="Century Gothic" w:hAnsi="Century Gothic"/>
                      <w:sz w:val="20"/>
                    </w:rPr>
                    <w:t>$</w:t>
                  </w:r>
                  <w:r w:rsidR="00CF5192" w:rsidRPr="00717DD2">
                    <w:rPr>
                      <w:rFonts w:ascii="Century Gothic" w:hAnsi="Century Gothic"/>
                      <w:sz w:val="20"/>
                    </w:rPr>
                    <w:t>174</w:t>
                  </w:r>
                  <w:r w:rsidRPr="00717DD2">
                    <w:rPr>
                      <w:rFonts w:ascii="Century Gothic" w:hAnsi="Century Gothic"/>
                      <w:sz w:val="20"/>
                    </w:rPr>
                    <w:t>.00 + GST = $</w:t>
                  </w:r>
                  <w:r w:rsidR="00CF5192" w:rsidRPr="00717DD2">
                    <w:rPr>
                      <w:rFonts w:ascii="Century Gothic" w:hAnsi="Century Gothic"/>
                      <w:sz w:val="20"/>
                    </w:rPr>
                    <w:t>182.70</w:t>
                  </w:r>
                </w:p>
              </w:tc>
            </w:tr>
            <w:tr w:rsidR="005366C5" w:rsidRPr="005366C5" w14:paraId="6C557C15" w14:textId="77777777" w:rsidTr="000A5B56">
              <w:tc>
                <w:tcPr>
                  <w:tcW w:w="1714" w:type="dxa"/>
                </w:tcPr>
                <w:p w14:paraId="11D747D1" w14:textId="77777777"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b/>
                      <w:bCs/>
                      <w:sz w:val="20"/>
                      <w:szCs w:val="20"/>
                    </w:rPr>
                    <w:t xml:space="preserve">TOTAL </w:t>
                  </w:r>
                  <w:r w:rsidRPr="005366C5">
                    <w:rPr>
                      <w:rFonts w:ascii="Century Gothic" w:hAnsi="Century Gothic"/>
                      <w:b/>
                      <w:bCs/>
                      <w:sz w:val="14"/>
                      <w:szCs w:val="14"/>
                    </w:rPr>
                    <w:t>(including taxes)</w:t>
                  </w:r>
                  <w:r w:rsidRPr="005366C5">
                    <w:rPr>
                      <w:rFonts w:ascii="Century Gothic" w:hAnsi="Century Gothic"/>
                      <w:b/>
                      <w:bCs/>
                      <w:sz w:val="20"/>
                      <w:szCs w:val="20"/>
                    </w:rPr>
                    <w:t xml:space="preserve">: </w:t>
                  </w:r>
                </w:p>
              </w:tc>
              <w:tc>
                <w:tcPr>
                  <w:tcW w:w="2667" w:type="dxa"/>
                  <w:vAlign w:val="center"/>
                </w:tcPr>
                <w:p w14:paraId="0AEACA09" w14:textId="1FE188C4"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sz w:val="20"/>
                      <w:szCs w:val="20"/>
                    </w:rPr>
                    <w:t>$</w:t>
                  </w:r>
                  <w:r w:rsidR="00D51582" w:rsidRPr="005366C5">
                    <w:rPr>
                      <w:rFonts w:ascii="Century Gothic" w:hAnsi="Century Gothic"/>
                      <w:sz w:val="20"/>
                      <w:szCs w:val="20"/>
                    </w:rPr>
                    <w:t>977.65</w:t>
                  </w:r>
                </w:p>
              </w:tc>
            </w:tr>
          </w:tbl>
          <w:p w14:paraId="3129C408" w14:textId="1273DC63" w:rsidR="00D613F7" w:rsidRPr="005366C5" w:rsidRDefault="00E46C19" w:rsidP="00D613F7">
            <w:pPr>
              <w:spacing w:after="0" w:line="240" w:lineRule="auto"/>
              <w:rPr>
                <w:rFonts w:ascii="Century Gothic" w:hAnsi="Century Gothic"/>
                <w:sz w:val="18"/>
              </w:rPr>
            </w:pPr>
            <w:r w:rsidRPr="005366C5">
              <w:rPr>
                <w:rFonts w:ascii="Century Gothic" w:hAnsi="Century Gothic"/>
                <w:sz w:val="18"/>
              </w:rPr>
              <w:t xml:space="preserve">             </w:t>
            </w:r>
            <w:sdt>
              <w:sdtPr>
                <w:rPr>
                  <w:rFonts w:ascii="Century Gothic" w:hAnsi="Century Gothic"/>
                  <w:sz w:val="18"/>
                </w:rPr>
                <w:id w:val="-2105174719"/>
                <w14:checkbox>
                  <w14:checked w14:val="0"/>
                  <w14:checkedState w14:val="2612" w14:font="MS Gothic"/>
                  <w14:uncheckedState w14:val="2610" w14:font="MS Gothic"/>
                </w14:checkbox>
              </w:sdtPr>
              <w:sdtEndPr/>
              <w:sdtContent>
                <w:r w:rsidRPr="005366C5">
                  <w:rPr>
                    <w:rFonts w:ascii="MS Gothic" w:eastAsia="MS Gothic" w:hAnsi="MS Gothic" w:hint="eastAsia"/>
                    <w:sz w:val="18"/>
                  </w:rPr>
                  <w:t>☐</w:t>
                </w:r>
              </w:sdtContent>
            </w:sdt>
            <w:r w:rsidR="00D613F7" w:rsidRPr="005366C5">
              <w:rPr>
                <w:rFonts w:ascii="Century Gothic" w:hAnsi="Century Gothic"/>
                <w:sz w:val="18"/>
              </w:rPr>
              <w:t xml:space="preserve">    Daytime:  </w:t>
            </w:r>
            <w:r w:rsidR="005366C5" w:rsidRPr="005366C5">
              <w:rPr>
                <w:rFonts w:ascii="Century Gothic" w:hAnsi="Century Gothic"/>
                <w:sz w:val="18"/>
              </w:rPr>
              <w:t>Tues/Thurs 2022</w:t>
            </w:r>
          </w:p>
          <w:p w14:paraId="2A523ECC" w14:textId="11E93CFA" w:rsidR="00D613F7" w:rsidRPr="005366C5" w:rsidRDefault="00D613F7" w:rsidP="00D51582">
            <w:pPr>
              <w:pStyle w:val="ListParagraph"/>
              <w:spacing w:after="0" w:line="240" w:lineRule="auto"/>
              <w:ind w:left="1037"/>
              <w:rPr>
                <w:rFonts w:ascii="Century Gothic" w:hAnsi="Century Gothic"/>
                <w:sz w:val="18"/>
              </w:rPr>
            </w:pPr>
            <w:r w:rsidRPr="005366C5">
              <w:rPr>
                <w:rFonts w:ascii="Century Gothic" w:hAnsi="Century Gothic"/>
                <w:sz w:val="18"/>
              </w:rPr>
              <w:t xml:space="preserve">DATE </w:t>
            </w:r>
            <w:r w:rsidR="005366C5" w:rsidRPr="005366C5">
              <w:rPr>
                <w:rFonts w:ascii="Century Gothic" w:hAnsi="Century Gothic"/>
                <w:sz w:val="18"/>
              </w:rPr>
              <w:t xml:space="preserve">Oct 18, 20, 25, </w:t>
            </w:r>
            <w:proofErr w:type="gramStart"/>
            <w:r w:rsidR="005366C5" w:rsidRPr="005366C5">
              <w:rPr>
                <w:rFonts w:ascii="Century Gothic" w:hAnsi="Century Gothic"/>
                <w:sz w:val="18"/>
              </w:rPr>
              <w:t>27</w:t>
            </w:r>
            <w:r w:rsidR="00D51582" w:rsidRPr="005366C5">
              <w:rPr>
                <w:rFonts w:ascii="Century Gothic" w:hAnsi="Century Gothic"/>
                <w:sz w:val="18"/>
              </w:rPr>
              <w:t xml:space="preserve">  </w:t>
            </w:r>
            <w:r w:rsidRPr="005366C5">
              <w:rPr>
                <w:rFonts w:ascii="Century Gothic" w:hAnsi="Century Gothic"/>
                <w:sz w:val="18"/>
              </w:rPr>
              <w:t>10</w:t>
            </w:r>
            <w:proofErr w:type="gramEnd"/>
            <w:r w:rsidRPr="005366C5">
              <w:rPr>
                <w:rFonts w:ascii="Century Gothic" w:hAnsi="Century Gothic"/>
                <w:sz w:val="18"/>
              </w:rPr>
              <w:t>:00 – 2:00pm</w:t>
            </w:r>
          </w:p>
          <w:p w14:paraId="303FF46C" w14:textId="0165224D" w:rsidR="00D613F7" w:rsidRPr="005366C5" w:rsidRDefault="005366C5" w:rsidP="00D51582">
            <w:pPr>
              <w:pStyle w:val="ListParagraph"/>
              <w:ind w:left="1037"/>
              <w:rPr>
                <w:rFonts w:ascii="Century Gothic" w:hAnsi="Century Gothic"/>
                <w:sz w:val="18"/>
              </w:rPr>
            </w:pPr>
            <w:r w:rsidRPr="005366C5">
              <w:rPr>
                <w:rFonts w:ascii="Century Gothic" w:hAnsi="Century Gothic"/>
                <w:sz w:val="18"/>
              </w:rPr>
              <w:t>Nov 1, 3, 8, 10</w:t>
            </w:r>
            <w:r w:rsidR="00DD6CCA" w:rsidRPr="005366C5">
              <w:rPr>
                <w:rFonts w:ascii="Century Gothic" w:hAnsi="Century Gothic"/>
                <w:sz w:val="18"/>
              </w:rPr>
              <w:t>/</w:t>
            </w:r>
            <w:proofErr w:type="gramStart"/>
            <w:r w:rsidR="00DD6CCA" w:rsidRPr="005366C5">
              <w:rPr>
                <w:rFonts w:ascii="Century Gothic" w:hAnsi="Century Gothic"/>
                <w:sz w:val="18"/>
              </w:rPr>
              <w:t>2022</w:t>
            </w:r>
            <w:r w:rsidR="00D51582" w:rsidRPr="005366C5">
              <w:rPr>
                <w:rFonts w:ascii="Century Gothic" w:hAnsi="Century Gothic"/>
                <w:sz w:val="18"/>
              </w:rPr>
              <w:t xml:space="preserve">  </w:t>
            </w:r>
            <w:r w:rsidR="00D613F7" w:rsidRPr="005366C5">
              <w:rPr>
                <w:rFonts w:ascii="Century Gothic" w:hAnsi="Century Gothic"/>
                <w:sz w:val="18"/>
              </w:rPr>
              <w:t>10</w:t>
            </w:r>
            <w:proofErr w:type="gramEnd"/>
            <w:r w:rsidR="00D613F7" w:rsidRPr="005366C5">
              <w:rPr>
                <w:rFonts w:ascii="Century Gothic" w:hAnsi="Century Gothic"/>
                <w:sz w:val="18"/>
              </w:rPr>
              <w:t>:00 – 1:30pm</w:t>
            </w:r>
          </w:p>
          <w:p w14:paraId="2CD85151" w14:textId="77777777" w:rsidR="00E46C19" w:rsidRPr="00717DD2" w:rsidRDefault="00E46C19" w:rsidP="007671D4">
            <w:pPr>
              <w:spacing w:after="0" w:line="240" w:lineRule="auto"/>
              <w:rPr>
                <w:rFonts w:ascii="Century Gothic" w:hAnsi="Century Gothic"/>
                <w:sz w:val="10"/>
              </w:rPr>
            </w:pPr>
          </w:p>
          <w:p w14:paraId="019B3EB2" w14:textId="41BB242B" w:rsidR="00E46C19" w:rsidRPr="00717DD2" w:rsidRDefault="00E46C19" w:rsidP="00D613F7">
            <w:pPr>
              <w:spacing w:after="0" w:line="240" w:lineRule="auto"/>
              <w:rPr>
                <w:rFonts w:ascii="Century Gothic" w:hAnsi="Century Gothic"/>
                <w:b/>
                <w:sz w:val="20"/>
              </w:rPr>
            </w:pPr>
            <w:r w:rsidRPr="00717DD2">
              <w:rPr>
                <w:rFonts w:ascii="Century Gothic" w:hAnsi="Century Gothic"/>
                <w:sz w:val="18"/>
              </w:rPr>
              <w:t xml:space="preserve">             </w:t>
            </w:r>
          </w:p>
        </w:tc>
      </w:tr>
      <w:tr w:rsidR="00E46C19" w:rsidRPr="0023035C" w14:paraId="20726E78" w14:textId="77777777" w:rsidTr="00E44486">
        <w:trPr>
          <w:trHeight w:val="2958"/>
          <w:jc w:val="center"/>
        </w:trPr>
        <w:tc>
          <w:tcPr>
            <w:tcW w:w="1919" w:type="dxa"/>
            <w:vMerge/>
            <w:vAlign w:val="center"/>
          </w:tcPr>
          <w:p w14:paraId="09A5D80E"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55C9A323" w14:textId="5FD68889" w:rsidR="00E46C19" w:rsidRPr="005366C5" w:rsidRDefault="00E46C19" w:rsidP="007671D4">
            <w:pPr>
              <w:spacing w:after="0" w:line="240" w:lineRule="auto"/>
              <w:rPr>
                <w:rFonts w:ascii="Century Gothic" w:hAnsi="Century Gothic"/>
                <w:sz w:val="18"/>
              </w:rPr>
            </w:pPr>
            <w:r w:rsidRPr="005366C5">
              <w:rPr>
                <w:rFonts w:ascii="Century Gothic" w:hAnsi="Century Gothic"/>
                <w:b/>
                <w:sz w:val="20"/>
              </w:rPr>
              <w:t xml:space="preserve">NN110B Lifecycle Nutrition – Sports </w:t>
            </w:r>
            <w:r w:rsidRPr="005366C5">
              <w:rPr>
                <w:rFonts w:ascii="Century Gothic" w:hAnsi="Century Gothic"/>
                <w:sz w:val="18"/>
              </w:rPr>
              <w:t>Hours: 12.0</w:t>
            </w:r>
          </w:p>
          <w:p w14:paraId="33845300" w14:textId="79120434" w:rsidR="00E46C19" w:rsidRPr="005366C5" w:rsidRDefault="00E7142B" w:rsidP="007671D4">
            <w:pPr>
              <w:spacing w:after="0" w:line="240" w:lineRule="auto"/>
              <w:rPr>
                <w:rFonts w:ascii="Century Gothic" w:hAnsi="Century Gothic"/>
                <w:sz w:val="16"/>
                <w:szCs w:val="16"/>
              </w:rPr>
            </w:pPr>
            <w:r w:rsidRPr="005366C5">
              <w:rPr>
                <w:rFonts w:ascii="Century Gothic" w:hAnsi="Century Gothic"/>
                <w:sz w:val="16"/>
                <w:szCs w:val="16"/>
              </w:rPr>
              <w:t>This course provides scientifically-based, well-researched information on the relationship between nutrition and sports performance. It covers topics such as how food is used for energy, the importance of each macronutrient (carbohydrates, protein, and fat) in fueling an athlete, proper hydration, sports supplements, and ergogenic aids, as well as how to calculate optimal caloric and macronutrient requirements specific to individual athletes and their goals. In addition, recommendations for vegetarian, female, younger, older, and competitive athletes, respectively, will be discussed</w:t>
            </w:r>
            <w:r w:rsidR="00E46C19" w:rsidRPr="005366C5">
              <w:rPr>
                <w:rFonts w:ascii="Century Gothic" w:hAnsi="Century Gothic"/>
                <w:sz w:val="16"/>
                <w:szCs w:val="16"/>
              </w:rPr>
              <w:t>.</w:t>
            </w:r>
          </w:p>
          <w:p w14:paraId="7671064E" w14:textId="77777777" w:rsidR="00E46C19" w:rsidRPr="005366C5"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5366C5" w:rsidRPr="005366C5" w14:paraId="4A70530D" w14:textId="77777777" w:rsidTr="000A5B56">
              <w:tc>
                <w:tcPr>
                  <w:tcW w:w="1714" w:type="dxa"/>
                </w:tcPr>
                <w:p w14:paraId="690BE056" w14:textId="77777777" w:rsidR="00E46C19" w:rsidRPr="005366C5" w:rsidRDefault="00E46C19" w:rsidP="007671D4">
                  <w:pPr>
                    <w:spacing w:after="0" w:line="240" w:lineRule="auto"/>
                    <w:rPr>
                      <w:rFonts w:ascii="Century Gothic" w:hAnsi="Century Gothic"/>
                      <w:b/>
                      <w:bCs/>
                      <w:sz w:val="20"/>
                      <w:szCs w:val="20"/>
                    </w:rPr>
                  </w:pPr>
                  <w:r w:rsidRPr="005366C5">
                    <w:rPr>
                      <w:rFonts w:ascii="Century Gothic" w:hAnsi="Century Gothic"/>
                      <w:b/>
                      <w:bCs/>
                      <w:sz w:val="20"/>
                      <w:szCs w:val="20"/>
                    </w:rPr>
                    <w:t xml:space="preserve">Tuition: </w:t>
                  </w:r>
                </w:p>
                <w:p w14:paraId="07AA22C8" w14:textId="77777777" w:rsidR="00E46C19" w:rsidRPr="005366C5" w:rsidRDefault="00E46C19" w:rsidP="007671D4">
                  <w:pPr>
                    <w:spacing w:after="0" w:line="240" w:lineRule="auto"/>
                    <w:rPr>
                      <w:rFonts w:ascii="Century Gothic" w:hAnsi="Century Gothic"/>
                      <w:sz w:val="14"/>
                      <w:szCs w:val="14"/>
                    </w:rPr>
                  </w:pPr>
                  <w:r w:rsidRPr="005366C5">
                    <w:rPr>
                      <w:rFonts w:ascii="Century Gothic" w:hAnsi="Century Gothic"/>
                      <w:i/>
                      <w:iCs/>
                      <w:sz w:val="14"/>
                      <w:szCs w:val="14"/>
                    </w:rPr>
                    <w:t>Tuition tax receipts will be issued.</w:t>
                  </w:r>
                </w:p>
              </w:tc>
              <w:tc>
                <w:tcPr>
                  <w:tcW w:w="2667" w:type="dxa"/>
                  <w:vAlign w:val="center"/>
                </w:tcPr>
                <w:p w14:paraId="2504F679" w14:textId="49F111AC" w:rsidR="00E46C19" w:rsidRPr="005366C5" w:rsidRDefault="00E46C19" w:rsidP="00E7142B">
                  <w:pPr>
                    <w:spacing w:after="0" w:line="240" w:lineRule="auto"/>
                    <w:rPr>
                      <w:rFonts w:ascii="Century Gothic" w:hAnsi="Century Gothic"/>
                      <w:sz w:val="20"/>
                      <w:szCs w:val="20"/>
                    </w:rPr>
                  </w:pPr>
                  <w:r w:rsidRPr="005366C5">
                    <w:rPr>
                      <w:rFonts w:ascii="Century Gothic" w:hAnsi="Century Gothic"/>
                      <w:sz w:val="20"/>
                      <w:szCs w:val="20"/>
                    </w:rPr>
                    <w:t>$</w:t>
                  </w:r>
                  <w:r w:rsidR="00E7142B" w:rsidRPr="005366C5">
                    <w:rPr>
                      <w:rFonts w:ascii="Century Gothic" w:hAnsi="Century Gothic"/>
                      <w:sz w:val="20"/>
                      <w:szCs w:val="20"/>
                    </w:rPr>
                    <w:t>28</w:t>
                  </w:r>
                  <w:r w:rsidRPr="005366C5">
                    <w:rPr>
                      <w:rFonts w:ascii="Century Gothic" w:hAnsi="Century Gothic"/>
                      <w:sz w:val="20"/>
                      <w:szCs w:val="20"/>
                    </w:rPr>
                    <w:t>2.00 + taxes = $</w:t>
                  </w:r>
                  <w:r w:rsidR="009B12DB" w:rsidRPr="005366C5">
                    <w:rPr>
                      <w:rFonts w:ascii="Century Gothic" w:hAnsi="Century Gothic"/>
                      <w:sz w:val="20"/>
                      <w:szCs w:val="20"/>
                    </w:rPr>
                    <w:t>318.66</w:t>
                  </w:r>
                </w:p>
              </w:tc>
            </w:tr>
            <w:tr w:rsidR="005366C5" w:rsidRPr="005366C5" w14:paraId="7AD62A55" w14:textId="77777777" w:rsidTr="000A5B56">
              <w:tc>
                <w:tcPr>
                  <w:tcW w:w="1714" w:type="dxa"/>
                </w:tcPr>
                <w:p w14:paraId="522F046B" w14:textId="77777777" w:rsidR="00E46C19" w:rsidRPr="005366C5" w:rsidRDefault="00E46C19" w:rsidP="007671D4">
                  <w:pPr>
                    <w:spacing w:after="0" w:line="240" w:lineRule="auto"/>
                    <w:rPr>
                      <w:rFonts w:ascii="Century Gothic" w:hAnsi="Century Gothic"/>
                      <w:sz w:val="20"/>
                    </w:rPr>
                  </w:pPr>
                  <w:r w:rsidRPr="005366C5">
                    <w:rPr>
                      <w:rFonts w:ascii="Century Gothic" w:hAnsi="Century Gothic"/>
                      <w:b/>
                      <w:bCs/>
                      <w:sz w:val="20"/>
                    </w:rPr>
                    <w:t xml:space="preserve">Material fee(s): </w:t>
                  </w:r>
                </w:p>
              </w:tc>
              <w:tc>
                <w:tcPr>
                  <w:tcW w:w="2667" w:type="dxa"/>
                  <w:vAlign w:val="center"/>
                </w:tcPr>
                <w:p w14:paraId="70C96FE2" w14:textId="3AF59286" w:rsidR="00E46C19" w:rsidRPr="005366C5" w:rsidRDefault="00E46C19" w:rsidP="00E7142B">
                  <w:pPr>
                    <w:spacing w:after="0" w:line="240" w:lineRule="auto"/>
                    <w:rPr>
                      <w:rFonts w:ascii="Century Gothic" w:hAnsi="Century Gothic"/>
                      <w:sz w:val="20"/>
                    </w:rPr>
                  </w:pPr>
                  <w:r w:rsidRPr="005366C5">
                    <w:rPr>
                      <w:rFonts w:ascii="Century Gothic" w:hAnsi="Century Gothic"/>
                      <w:sz w:val="20"/>
                    </w:rPr>
                    <w:t>$</w:t>
                  </w:r>
                  <w:r w:rsidR="00E7142B" w:rsidRPr="005366C5">
                    <w:rPr>
                      <w:rFonts w:ascii="Century Gothic" w:hAnsi="Century Gothic"/>
                      <w:sz w:val="20"/>
                    </w:rPr>
                    <w:t>37</w:t>
                  </w:r>
                  <w:r w:rsidRPr="005366C5">
                    <w:rPr>
                      <w:rFonts w:ascii="Century Gothic" w:hAnsi="Century Gothic"/>
                      <w:sz w:val="20"/>
                    </w:rPr>
                    <w:t>.00 + GST = $</w:t>
                  </w:r>
                  <w:r w:rsidR="00E7142B" w:rsidRPr="005366C5">
                    <w:rPr>
                      <w:rFonts w:ascii="Century Gothic" w:hAnsi="Century Gothic"/>
                      <w:sz w:val="20"/>
                    </w:rPr>
                    <w:t>38.85</w:t>
                  </w:r>
                </w:p>
              </w:tc>
            </w:tr>
            <w:tr w:rsidR="005366C5" w:rsidRPr="005366C5" w14:paraId="0801B2EC" w14:textId="77777777" w:rsidTr="000A5B56">
              <w:tc>
                <w:tcPr>
                  <w:tcW w:w="1714" w:type="dxa"/>
                </w:tcPr>
                <w:p w14:paraId="0522FB30" w14:textId="77777777"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b/>
                      <w:bCs/>
                      <w:sz w:val="20"/>
                      <w:szCs w:val="20"/>
                    </w:rPr>
                    <w:t xml:space="preserve">TOTAL </w:t>
                  </w:r>
                  <w:r w:rsidRPr="005366C5">
                    <w:rPr>
                      <w:rFonts w:ascii="Century Gothic" w:hAnsi="Century Gothic"/>
                      <w:b/>
                      <w:bCs/>
                      <w:sz w:val="14"/>
                      <w:szCs w:val="14"/>
                    </w:rPr>
                    <w:t>(including taxes)</w:t>
                  </w:r>
                  <w:r w:rsidRPr="005366C5">
                    <w:rPr>
                      <w:rFonts w:ascii="Century Gothic" w:hAnsi="Century Gothic"/>
                      <w:b/>
                      <w:bCs/>
                      <w:sz w:val="20"/>
                      <w:szCs w:val="20"/>
                    </w:rPr>
                    <w:t xml:space="preserve">: </w:t>
                  </w:r>
                </w:p>
              </w:tc>
              <w:tc>
                <w:tcPr>
                  <w:tcW w:w="2667" w:type="dxa"/>
                  <w:vAlign w:val="center"/>
                </w:tcPr>
                <w:p w14:paraId="2A0B211A" w14:textId="583442B6"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sz w:val="20"/>
                      <w:szCs w:val="20"/>
                    </w:rPr>
                    <w:t>$</w:t>
                  </w:r>
                  <w:r w:rsidR="00D51582" w:rsidRPr="005366C5">
                    <w:rPr>
                      <w:rFonts w:ascii="Century Gothic" w:hAnsi="Century Gothic"/>
                      <w:sz w:val="20"/>
                      <w:szCs w:val="20"/>
                    </w:rPr>
                    <w:t>357.51</w:t>
                  </w:r>
                </w:p>
              </w:tc>
            </w:tr>
          </w:tbl>
          <w:p w14:paraId="4439BE5B" w14:textId="68DB9593" w:rsidR="00E46C19" w:rsidRPr="005366C5" w:rsidRDefault="00E46C19" w:rsidP="007671D4">
            <w:pPr>
              <w:spacing w:after="0" w:line="240" w:lineRule="auto"/>
              <w:rPr>
                <w:rFonts w:ascii="Century Gothic" w:hAnsi="Century Gothic"/>
                <w:sz w:val="18"/>
              </w:rPr>
            </w:pPr>
            <w:r w:rsidRPr="005366C5">
              <w:rPr>
                <w:rFonts w:ascii="Century Gothic" w:hAnsi="Century Gothic"/>
                <w:sz w:val="18"/>
              </w:rPr>
              <w:t xml:space="preserve">             </w:t>
            </w:r>
            <w:sdt>
              <w:sdtPr>
                <w:rPr>
                  <w:rFonts w:ascii="Century Gothic" w:hAnsi="Century Gothic"/>
                  <w:sz w:val="18"/>
                </w:rPr>
                <w:id w:val="1625432557"/>
                <w14:checkbox>
                  <w14:checked w14:val="0"/>
                  <w14:checkedState w14:val="2612" w14:font="MS Gothic"/>
                  <w14:uncheckedState w14:val="2610" w14:font="MS Gothic"/>
                </w14:checkbox>
              </w:sdtPr>
              <w:sdtEndPr/>
              <w:sdtContent>
                <w:r w:rsidRPr="005366C5">
                  <w:rPr>
                    <w:rFonts w:ascii="MS Gothic" w:eastAsia="MS Gothic" w:hAnsi="MS Gothic" w:hint="eastAsia"/>
                    <w:sz w:val="18"/>
                  </w:rPr>
                  <w:t>☐</w:t>
                </w:r>
              </w:sdtContent>
            </w:sdt>
            <w:r w:rsidRPr="005366C5">
              <w:rPr>
                <w:rFonts w:ascii="Century Gothic" w:hAnsi="Century Gothic"/>
                <w:sz w:val="18"/>
              </w:rPr>
              <w:t xml:space="preserve">    Daytime: </w:t>
            </w:r>
            <w:r w:rsidR="00D613F7" w:rsidRPr="005366C5">
              <w:rPr>
                <w:rFonts w:ascii="Century Gothic" w:hAnsi="Century Gothic"/>
                <w:sz w:val="18"/>
              </w:rPr>
              <w:t xml:space="preserve"> Mon/Wed</w:t>
            </w:r>
          </w:p>
          <w:p w14:paraId="5BB63A64" w14:textId="36ECEB09" w:rsidR="00D51582" w:rsidRPr="005366C5" w:rsidRDefault="00E46C19" w:rsidP="00D51582">
            <w:pPr>
              <w:pStyle w:val="ListParagraph"/>
              <w:spacing w:after="0" w:line="240" w:lineRule="auto"/>
              <w:ind w:left="1037"/>
              <w:rPr>
                <w:rFonts w:ascii="Century Gothic" w:hAnsi="Century Gothic"/>
                <w:sz w:val="18"/>
              </w:rPr>
            </w:pPr>
            <w:r w:rsidRPr="005366C5">
              <w:rPr>
                <w:rFonts w:ascii="Century Gothic" w:hAnsi="Century Gothic"/>
                <w:sz w:val="18"/>
              </w:rPr>
              <w:t>DATE</w:t>
            </w:r>
            <w:r w:rsidR="00D613F7" w:rsidRPr="005366C5">
              <w:rPr>
                <w:rFonts w:ascii="Century Gothic" w:hAnsi="Century Gothic"/>
                <w:sz w:val="18"/>
              </w:rPr>
              <w:t xml:space="preserve"> </w:t>
            </w:r>
            <w:r w:rsidR="00D51582" w:rsidRPr="005366C5">
              <w:rPr>
                <w:rFonts w:ascii="Century Gothic" w:hAnsi="Century Gothic"/>
                <w:sz w:val="18"/>
              </w:rPr>
              <w:t>Jan. 25, 30 Feb. 1, 6</w:t>
            </w:r>
            <w:r w:rsidR="00DD6CCA" w:rsidRPr="005366C5">
              <w:rPr>
                <w:rFonts w:ascii="Century Gothic" w:hAnsi="Century Gothic"/>
                <w:sz w:val="18"/>
              </w:rPr>
              <w:t>/2023</w:t>
            </w:r>
          </w:p>
          <w:p w14:paraId="5936C7AE" w14:textId="55CD6B3C" w:rsidR="00E46C19" w:rsidRPr="005366C5" w:rsidRDefault="00D51582" w:rsidP="00D51582">
            <w:pPr>
              <w:spacing w:after="0" w:line="240" w:lineRule="auto"/>
              <w:rPr>
                <w:rFonts w:ascii="Century Gothic" w:hAnsi="Century Gothic"/>
                <w:sz w:val="18"/>
              </w:rPr>
            </w:pPr>
            <w:r w:rsidRPr="005366C5">
              <w:rPr>
                <w:rFonts w:ascii="Century Gothic" w:hAnsi="Century Gothic"/>
                <w:sz w:val="18"/>
              </w:rPr>
              <w:t xml:space="preserve">                     </w:t>
            </w:r>
            <w:r w:rsidR="00E46C19" w:rsidRPr="005366C5">
              <w:rPr>
                <w:rFonts w:ascii="Century Gothic" w:hAnsi="Century Gothic"/>
                <w:sz w:val="18"/>
              </w:rPr>
              <w:t>TIME</w:t>
            </w:r>
            <w:r w:rsidR="009B12DB" w:rsidRPr="005366C5">
              <w:rPr>
                <w:rFonts w:ascii="Century Gothic" w:hAnsi="Century Gothic"/>
                <w:sz w:val="18"/>
              </w:rPr>
              <w:t xml:space="preserve"> 10:00 – 1:00pm</w:t>
            </w:r>
          </w:p>
          <w:p w14:paraId="25973C3F" w14:textId="77777777" w:rsidR="00E46C19" w:rsidRPr="00717DD2" w:rsidRDefault="00E46C19" w:rsidP="007671D4">
            <w:pPr>
              <w:spacing w:after="0" w:line="240" w:lineRule="auto"/>
              <w:rPr>
                <w:rFonts w:ascii="Century Gothic" w:hAnsi="Century Gothic"/>
                <w:sz w:val="10"/>
              </w:rPr>
            </w:pPr>
          </w:p>
          <w:p w14:paraId="4C98E412" w14:textId="7CE5ED6C" w:rsidR="00E46C19" w:rsidRPr="00717DD2" w:rsidRDefault="00E46C19" w:rsidP="009B12DB">
            <w:pPr>
              <w:spacing w:after="0" w:line="240" w:lineRule="auto"/>
              <w:rPr>
                <w:rFonts w:ascii="Century Gothic" w:hAnsi="Century Gothic"/>
                <w:color w:val="FF0000"/>
                <w:sz w:val="18"/>
              </w:rPr>
            </w:pPr>
            <w:r w:rsidRPr="00717DD2">
              <w:rPr>
                <w:rFonts w:ascii="Century Gothic" w:hAnsi="Century Gothic"/>
                <w:sz w:val="18"/>
              </w:rPr>
              <w:t xml:space="preserve">             </w:t>
            </w:r>
          </w:p>
        </w:tc>
      </w:tr>
      <w:tr w:rsidR="00E46C19" w:rsidRPr="0023035C" w14:paraId="198856F2" w14:textId="77777777" w:rsidTr="00E44486">
        <w:trPr>
          <w:trHeight w:val="2958"/>
          <w:jc w:val="center"/>
        </w:trPr>
        <w:tc>
          <w:tcPr>
            <w:tcW w:w="1919" w:type="dxa"/>
            <w:vMerge/>
            <w:vAlign w:val="center"/>
          </w:tcPr>
          <w:p w14:paraId="0E511F01"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5558021D" w14:textId="3AA1F0FE" w:rsidR="00E46C19" w:rsidRPr="005366C5" w:rsidRDefault="00E46C19" w:rsidP="00E46C19">
            <w:pPr>
              <w:spacing w:after="0" w:line="240" w:lineRule="auto"/>
              <w:rPr>
                <w:rFonts w:ascii="Century Gothic" w:hAnsi="Century Gothic"/>
                <w:sz w:val="18"/>
              </w:rPr>
            </w:pPr>
            <w:r w:rsidRPr="005366C5">
              <w:rPr>
                <w:rFonts w:ascii="Century Gothic" w:hAnsi="Century Gothic"/>
                <w:b/>
                <w:sz w:val="20"/>
              </w:rPr>
              <w:t xml:space="preserve">NN110C Lifecycle Nutrition – Perspectives on Aging </w:t>
            </w:r>
            <w:r w:rsidRPr="005366C5">
              <w:rPr>
                <w:rFonts w:ascii="Century Gothic" w:hAnsi="Century Gothic"/>
                <w:sz w:val="18"/>
              </w:rPr>
              <w:t>Hours: 9.0</w:t>
            </w:r>
          </w:p>
          <w:p w14:paraId="6FE68F89" w14:textId="5AC16D92" w:rsidR="00E46C19" w:rsidRPr="005366C5" w:rsidRDefault="00FA5B3C" w:rsidP="007671D4">
            <w:pPr>
              <w:spacing w:after="0" w:line="240" w:lineRule="auto"/>
              <w:rPr>
                <w:rFonts w:ascii="Century Gothic" w:hAnsi="Century Gothic"/>
                <w:sz w:val="16"/>
                <w:szCs w:val="16"/>
              </w:rPr>
            </w:pPr>
            <w:r w:rsidRPr="005366C5">
              <w:rPr>
                <w:rFonts w:ascii="Century Gothic" w:hAnsi="Century Gothic"/>
                <w:sz w:val="16"/>
                <w:szCs w:val="16"/>
              </w:rPr>
              <w:t>This course presents well researched information designed to teach us how to live extended and fulfilling lives. Specifically, it emphasizes 3 tools known to promote longevity and health: (1) a simple, wholesome diet, (2) a daily exercise routine, and (3) the cultivation of strong, loving personal relationships.</w:t>
            </w:r>
          </w:p>
          <w:p w14:paraId="7B1D67B6" w14:textId="77777777" w:rsidR="00E46C19" w:rsidRPr="005366C5"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5366C5" w:rsidRPr="005366C5" w14:paraId="00E6B774" w14:textId="77777777" w:rsidTr="000A5B56">
              <w:tc>
                <w:tcPr>
                  <w:tcW w:w="1714" w:type="dxa"/>
                </w:tcPr>
                <w:p w14:paraId="3220B584" w14:textId="77777777" w:rsidR="00E46C19" w:rsidRPr="005366C5" w:rsidRDefault="00E46C19" w:rsidP="007671D4">
                  <w:pPr>
                    <w:spacing w:after="0" w:line="240" w:lineRule="auto"/>
                    <w:rPr>
                      <w:rFonts w:ascii="Century Gothic" w:hAnsi="Century Gothic"/>
                      <w:b/>
                      <w:bCs/>
                      <w:sz w:val="20"/>
                      <w:szCs w:val="20"/>
                    </w:rPr>
                  </w:pPr>
                  <w:r w:rsidRPr="005366C5">
                    <w:rPr>
                      <w:rFonts w:ascii="Century Gothic" w:hAnsi="Century Gothic"/>
                      <w:b/>
                      <w:bCs/>
                      <w:sz w:val="20"/>
                      <w:szCs w:val="20"/>
                    </w:rPr>
                    <w:t xml:space="preserve">Tuition: </w:t>
                  </w:r>
                </w:p>
                <w:p w14:paraId="2BE0614C" w14:textId="77777777" w:rsidR="00E46C19" w:rsidRPr="005366C5" w:rsidRDefault="00E46C19" w:rsidP="007671D4">
                  <w:pPr>
                    <w:spacing w:after="0" w:line="240" w:lineRule="auto"/>
                    <w:rPr>
                      <w:rFonts w:ascii="Century Gothic" w:hAnsi="Century Gothic"/>
                      <w:sz w:val="14"/>
                      <w:szCs w:val="14"/>
                    </w:rPr>
                  </w:pPr>
                  <w:r w:rsidRPr="005366C5">
                    <w:rPr>
                      <w:rFonts w:ascii="Century Gothic" w:hAnsi="Century Gothic"/>
                      <w:i/>
                      <w:iCs/>
                      <w:sz w:val="14"/>
                      <w:szCs w:val="14"/>
                    </w:rPr>
                    <w:t>Tuition tax receipts will be issued.</w:t>
                  </w:r>
                </w:p>
              </w:tc>
              <w:tc>
                <w:tcPr>
                  <w:tcW w:w="2667" w:type="dxa"/>
                  <w:vAlign w:val="center"/>
                </w:tcPr>
                <w:p w14:paraId="5A015A01" w14:textId="69A966D9" w:rsidR="00E46C19" w:rsidRPr="005366C5" w:rsidRDefault="00FA5B3C" w:rsidP="007671D4">
                  <w:pPr>
                    <w:spacing w:after="0" w:line="240" w:lineRule="auto"/>
                    <w:rPr>
                      <w:rFonts w:ascii="Century Gothic" w:hAnsi="Century Gothic"/>
                      <w:sz w:val="20"/>
                      <w:szCs w:val="20"/>
                    </w:rPr>
                  </w:pPr>
                  <w:r w:rsidRPr="005366C5">
                    <w:rPr>
                      <w:rFonts w:ascii="Century Gothic" w:hAnsi="Century Gothic"/>
                      <w:sz w:val="20"/>
                      <w:szCs w:val="20"/>
                    </w:rPr>
                    <w:t>$211</w:t>
                  </w:r>
                  <w:r w:rsidR="00E46C19" w:rsidRPr="005366C5">
                    <w:rPr>
                      <w:rFonts w:ascii="Century Gothic" w:hAnsi="Century Gothic"/>
                      <w:sz w:val="20"/>
                      <w:szCs w:val="20"/>
                    </w:rPr>
                    <w:t>.00 + taxes = $</w:t>
                  </w:r>
                  <w:r w:rsidR="009B12DB" w:rsidRPr="005366C5">
                    <w:rPr>
                      <w:rFonts w:ascii="Century Gothic" w:hAnsi="Century Gothic"/>
                      <w:sz w:val="20"/>
                      <w:szCs w:val="20"/>
                    </w:rPr>
                    <w:t>238.43</w:t>
                  </w:r>
                </w:p>
              </w:tc>
            </w:tr>
            <w:tr w:rsidR="005366C5" w:rsidRPr="005366C5" w14:paraId="4DA1504F" w14:textId="77777777" w:rsidTr="000A5B56">
              <w:tc>
                <w:tcPr>
                  <w:tcW w:w="1714" w:type="dxa"/>
                </w:tcPr>
                <w:p w14:paraId="2E187D83" w14:textId="77777777" w:rsidR="00E46C19" w:rsidRPr="005366C5" w:rsidRDefault="00E46C19" w:rsidP="007671D4">
                  <w:pPr>
                    <w:spacing w:after="0" w:line="240" w:lineRule="auto"/>
                    <w:rPr>
                      <w:rFonts w:ascii="Century Gothic" w:hAnsi="Century Gothic"/>
                      <w:sz w:val="20"/>
                    </w:rPr>
                  </w:pPr>
                  <w:r w:rsidRPr="005366C5">
                    <w:rPr>
                      <w:rFonts w:ascii="Century Gothic" w:hAnsi="Century Gothic"/>
                      <w:b/>
                      <w:bCs/>
                      <w:sz w:val="20"/>
                    </w:rPr>
                    <w:t xml:space="preserve">Material fee(s): </w:t>
                  </w:r>
                </w:p>
              </w:tc>
              <w:tc>
                <w:tcPr>
                  <w:tcW w:w="2667" w:type="dxa"/>
                  <w:vAlign w:val="center"/>
                </w:tcPr>
                <w:p w14:paraId="7C93D00C" w14:textId="22DA7294" w:rsidR="00E46C19" w:rsidRPr="005366C5" w:rsidRDefault="00E46C19" w:rsidP="00FA5B3C">
                  <w:pPr>
                    <w:spacing w:after="0" w:line="240" w:lineRule="auto"/>
                    <w:rPr>
                      <w:rFonts w:ascii="Century Gothic" w:hAnsi="Century Gothic"/>
                      <w:sz w:val="20"/>
                    </w:rPr>
                  </w:pPr>
                  <w:r w:rsidRPr="005366C5">
                    <w:rPr>
                      <w:rFonts w:ascii="Century Gothic" w:hAnsi="Century Gothic"/>
                      <w:sz w:val="20"/>
                    </w:rPr>
                    <w:t>$</w:t>
                  </w:r>
                  <w:r w:rsidR="00FA5B3C" w:rsidRPr="005366C5">
                    <w:rPr>
                      <w:rFonts w:ascii="Century Gothic" w:hAnsi="Century Gothic"/>
                      <w:sz w:val="20"/>
                    </w:rPr>
                    <w:t>34.25</w:t>
                  </w:r>
                  <w:r w:rsidRPr="005366C5">
                    <w:rPr>
                      <w:rFonts w:ascii="Century Gothic" w:hAnsi="Century Gothic"/>
                      <w:sz w:val="20"/>
                    </w:rPr>
                    <w:t xml:space="preserve"> + GST = $</w:t>
                  </w:r>
                  <w:r w:rsidR="00FA5B3C" w:rsidRPr="005366C5">
                    <w:rPr>
                      <w:rFonts w:ascii="Century Gothic" w:hAnsi="Century Gothic"/>
                      <w:sz w:val="20"/>
                    </w:rPr>
                    <w:t>35.96</w:t>
                  </w:r>
                </w:p>
              </w:tc>
            </w:tr>
            <w:tr w:rsidR="005366C5" w:rsidRPr="005366C5" w14:paraId="513A8634" w14:textId="77777777" w:rsidTr="000A5B56">
              <w:tc>
                <w:tcPr>
                  <w:tcW w:w="1714" w:type="dxa"/>
                </w:tcPr>
                <w:p w14:paraId="4092D72B" w14:textId="77777777"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b/>
                      <w:bCs/>
                      <w:sz w:val="20"/>
                      <w:szCs w:val="20"/>
                    </w:rPr>
                    <w:t xml:space="preserve">TOTAL </w:t>
                  </w:r>
                  <w:r w:rsidRPr="005366C5">
                    <w:rPr>
                      <w:rFonts w:ascii="Century Gothic" w:hAnsi="Century Gothic"/>
                      <w:b/>
                      <w:bCs/>
                      <w:sz w:val="14"/>
                      <w:szCs w:val="14"/>
                    </w:rPr>
                    <w:t>(including taxes)</w:t>
                  </w:r>
                  <w:r w:rsidRPr="005366C5">
                    <w:rPr>
                      <w:rFonts w:ascii="Century Gothic" w:hAnsi="Century Gothic"/>
                      <w:b/>
                      <w:bCs/>
                      <w:sz w:val="20"/>
                      <w:szCs w:val="20"/>
                    </w:rPr>
                    <w:t xml:space="preserve">: </w:t>
                  </w:r>
                </w:p>
              </w:tc>
              <w:tc>
                <w:tcPr>
                  <w:tcW w:w="2667" w:type="dxa"/>
                  <w:vAlign w:val="center"/>
                </w:tcPr>
                <w:p w14:paraId="5C5558BF" w14:textId="4707C609"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sz w:val="20"/>
                      <w:szCs w:val="20"/>
                    </w:rPr>
                    <w:t>$</w:t>
                  </w:r>
                  <w:r w:rsidR="00D51582" w:rsidRPr="005366C5">
                    <w:rPr>
                      <w:rFonts w:ascii="Century Gothic" w:hAnsi="Century Gothic"/>
                      <w:sz w:val="20"/>
                      <w:szCs w:val="20"/>
                    </w:rPr>
                    <w:t>274.39</w:t>
                  </w:r>
                </w:p>
              </w:tc>
            </w:tr>
          </w:tbl>
          <w:p w14:paraId="4D3B6B88" w14:textId="6BF87074" w:rsidR="00E46C19" w:rsidRPr="005366C5" w:rsidRDefault="00E46C19" w:rsidP="007671D4">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1219827855"/>
                <w14:checkbox>
                  <w14:checked w14:val="0"/>
                  <w14:checkedState w14:val="2612" w14:font="MS Gothic"/>
                  <w14:uncheckedState w14:val="2610" w14:font="MS Gothic"/>
                </w14:checkbox>
              </w:sdtPr>
              <w:sdtEndPr/>
              <w:sdtContent>
                <w:r w:rsidRPr="005366C5">
                  <w:rPr>
                    <w:rFonts w:ascii="MS Gothic" w:eastAsia="MS Gothic" w:hAnsi="MS Gothic" w:hint="eastAsia"/>
                    <w:sz w:val="18"/>
                  </w:rPr>
                  <w:t>☐</w:t>
                </w:r>
              </w:sdtContent>
            </w:sdt>
            <w:r w:rsidRPr="005366C5">
              <w:rPr>
                <w:rFonts w:ascii="Century Gothic" w:hAnsi="Century Gothic"/>
                <w:sz w:val="18"/>
              </w:rPr>
              <w:t xml:space="preserve">    Daytime: </w:t>
            </w:r>
            <w:r w:rsidR="009B12DB" w:rsidRPr="005366C5">
              <w:rPr>
                <w:rFonts w:ascii="Century Gothic" w:hAnsi="Century Gothic"/>
                <w:sz w:val="18"/>
              </w:rPr>
              <w:t xml:space="preserve"> Mon/Wed</w:t>
            </w:r>
          </w:p>
          <w:p w14:paraId="7B9916CC" w14:textId="554E4D39" w:rsidR="00E46C19" w:rsidRPr="005366C5" w:rsidRDefault="00E46C19" w:rsidP="00D51582">
            <w:pPr>
              <w:pStyle w:val="ListParagraph"/>
              <w:spacing w:after="0" w:line="240" w:lineRule="auto"/>
              <w:ind w:left="1037"/>
              <w:rPr>
                <w:rFonts w:ascii="Century Gothic" w:hAnsi="Century Gothic"/>
                <w:sz w:val="18"/>
              </w:rPr>
            </w:pPr>
            <w:r w:rsidRPr="005366C5">
              <w:rPr>
                <w:rFonts w:ascii="Century Gothic" w:hAnsi="Century Gothic"/>
                <w:sz w:val="18"/>
              </w:rPr>
              <w:t>DATE</w:t>
            </w:r>
            <w:r w:rsidR="009B12DB" w:rsidRPr="005366C5">
              <w:rPr>
                <w:rFonts w:ascii="Century Gothic" w:hAnsi="Century Gothic"/>
                <w:sz w:val="18"/>
              </w:rPr>
              <w:t xml:space="preserve"> </w:t>
            </w:r>
            <w:r w:rsidR="00D51582" w:rsidRPr="005366C5">
              <w:rPr>
                <w:rFonts w:ascii="Century Gothic" w:hAnsi="Century Gothic"/>
                <w:sz w:val="18"/>
              </w:rPr>
              <w:t>Dec. 14 Jan. 4, 9</w:t>
            </w:r>
            <w:r w:rsidR="00DD6CCA" w:rsidRPr="005366C5">
              <w:rPr>
                <w:rFonts w:ascii="Century Gothic" w:hAnsi="Century Gothic"/>
                <w:sz w:val="18"/>
              </w:rPr>
              <w:t>/2023</w:t>
            </w:r>
          </w:p>
          <w:p w14:paraId="3B0C7A82" w14:textId="38914A59" w:rsidR="00E46C19" w:rsidRPr="005366C5" w:rsidRDefault="00E46C19" w:rsidP="007671D4">
            <w:pPr>
              <w:pStyle w:val="ListParagraph"/>
              <w:spacing w:after="0" w:line="240" w:lineRule="auto"/>
              <w:ind w:left="1037"/>
              <w:rPr>
                <w:rFonts w:ascii="Century Gothic" w:hAnsi="Century Gothic"/>
                <w:sz w:val="18"/>
              </w:rPr>
            </w:pPr>
            <w:r w:rsidRPr="005366C5">
              <w:rPr>
                <w:rFonts w:ascii="Century Gothic" w:hAnsi="Century Gothic"/>
                <w:sz w:val="18"/>
              </w:rPr>
              <w:t>TIME</w:t>
            </w:r>
            <w:r w:rsidR="009B12DB" w:rsidRPr="005366C5">
              <w:rPr>
                <w:rFonts w:ascii="Century Gothic" w:hAnsi="Century Gothic"/>
                <w:sz w:val="18"/>
              </w:rPr>
              <w:t xml:space="preserve"> 10:00 – 1:00pm</w:t>
            </w:r>
          </w:p>
          <w:p w14:paraId="68C4A45E" w14:textId="77777777" w:rsidR="00E46C19" w:rsidRPr="00717DD2" w:rsidRDefault="00E46C19" w:rsidP="007671D4">
            <w:pPr>
              <w:spacing w:after="0" w:line="240" w:lineRule="auto"/>
              <w:rPr>
                <w:rFonts w:ascii="Century Gothic" w:hAnsi="Century Gothic"/>
                <w:sz w:val="10"/>
              </w:rPr>
            </w:pPr>
          </w:p>
          <w:p w14:paraId="591F1C2A" w14:textId="1BD24046" w:rsidR="00E46C19" w:rsidRPr="00717DD2" w:rsidRDefault="00E46C19" w:rsidP="009B12DB">
            <w:pPr>
              <w:spacing w:after="0" w:line="240" w:lineRule="auto"/>
              <w:rPr>
                <w:rFonts w:ascii="Century Gothic" w:hAnsi="Century Gothic"/>
                <w:color w:val="FF0000"/>
                <w:sz w:val="18"/>
              </w:rPr>
            </w:pPr>
            <w:r w:rsidRPr="00717DD2">
              <w:rPr>
                <w:rFonts w:ascii="Century Gothic" w:hAnsi="Century Gothic"/>
                <w:sz w:val="18"/>
              </w:rPr>
              <w:t xml:space="preserve">             </w:t>
            </w:r>
          </w:p>
        </w:tc>
      </w:tr>
      <w:tr w:rsidR="00E46C19" w:rsidRPr="0023035C" w14:paraId="2343C7DB" w14:textId="77777777" w:rsidTr="00E44486">
        <w:trPr>
          <w:trHeight w:val="2958"/>
          <w:jc w:val="center"/>
        </w:trPr>
        <w:tc>
          <w:tcPr>
            <w:tcW w:w="1919" w:type="dxa"/>
            <w:vMerge/>
            <w:vAlign w:val="center"/>
          </w:tcPr>
          <w:p w14:paraId="5A0DC8E7"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7589BD43" w14:textId="1BEC2E04" w:rsidR="00E46C19" w:rsidRPr="005366C5" w:rsidRDefault="00E46C19" w:rsidP="007671D4">
            <w:pPr>
              <w:spacing w:after="0" w:line="240" w:lineRule="auto"/>
              <w:rPr>
                <w:rFonts w:ascii="Century Gothic" w:hAnsi="Century Gothic"/>
                <w:sz w:val="18"/>
              </w:rPr>
            </w:pPr>
            <w:r w:rsidRPr="005366C5">
              <w:rPr>
                <w:rFonts w:ascii="Century Gothic" w:hAnsi="Century Gothic"/>
                <w:b/>
                <w:sz w:val="20"/>
              </w:rPr>
              <w:t xml:space="preserve">NN111 Eco-Nutrition </w:t>
            </w:r>
            <w:r w:rsidRPr="005366C5">
              <w:rPr>
                <w:rFonts w:ascii="Century Gothic" w:hAnsi="Century Gothic"/>
                <w:sz w:val="18"/>
              </w:rPr>
              <w:t>Hours: 12.0</w:t>
            </w:r>
          </w:p>
          <w:p w14:paraId="402EA8C1" w14:textId="25D2B1C3" w:rsidR="00E46C19" w:rsidRPr="005366C5" w:rsidRDefault="00FA5B3C" w:rsidP="007671D4">
            <w:pPr>
              <w:spacing w:after="0" w:line="240" w:lineRule="auto"/>
              <w:rPr>
                <w:rFonts w:ascii="Century Gothic" w:hAnsi="Century Gothic"/>
                <w:sz w:val="16"/>
                <w:szCs w:val="16"/>
              </w:rPr>
            </w:pPr>
            <w:r w:rsidRPr="005366C5">
              <w:rPr>
                <w:rFonts w:ascii="Century Gothic" w:hAnsi="Century Gothic"/>
                <w:sz w:val="16"/>
                <w:szCs w:val="16"/>
              </w:rPr>
              <w:t>Eco-Nutrition explores the facts about metal and other elements in food, air and water and their effect on our health. Students gain insight into both the major causes of pollution and the existing threats to both the Earth’s and human immune systems. Students learn to make food choices that are wholesome and safe for everyone</w:t>
            </w:r>
            <w:r w:rsidR="00E46C19" w:rsidRPr="005366C5">
              <w:rPr>
                <w:rFonts w:ascii="Century Gothic" w:hAnsi="Century Gothic"/>
                <w:sz w:val="16"/>
                <w:szCs w:val="16"/>
              </w:rPr>
              <w:t>.</w:t>
            </w:r>
          </w:p>
          <w:p w14:paraId="590CBFDD" w14:textId="77777777" w:rsidR="00E46C19" w:rsidRPr="005366C5"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5366C5" w:rsidRPr="005366C5" w14:paraId="35077588" w14:textId="77777777" w:rsidTr="000A5B56">
              <w:tc>
                <w:tcPr>
                  <w:tcW w:w="1714" w:type="dxa"/>
                </w:tcPr>
                <w:p w14:paraId="592973A0" w14:textId="77777777" w:rsidR="00E46C19" w:rsidRPr="005366C5" w:rsidRDefault="00E46C19" w:rsidP="007671D4">
                  <w:pPr>
                    <w:spacing w:after="0" w:line="240" w:lineRule="auto"/>
                    <w:rPr>
                      <w:rFonts w:ascii="Century Gothic" w:hAnsi="Century Gothic"/>
                      <w:b/>
                      <w:bCs/>
                      <w:sz w:val="20"/>
                      <w:szCs w:val="20"/>
                    </w:rPr>
                  </w:pPr>
                  <w:r w:rsidRPr="005366C5">
                    <w:rPr>
                      <w:rFonts w:ascii="Century Gothic" w:hAnsi="Century Gothic"/>
                      <w:b/>
                      <w:bCs/>
                      <w:sz w:val="20"/>
                      <w:szCs w:val="20"/>
                    </w:rPr>
                    <w:t xml:space="preserve">Tuition: </w:t>
                  </w:r>
                </w:p>
                <w:p w14:paraId="2645A202" w14:textId="77777777" w:rsidR="00E46C19" w:rsidRPr="005366C5" w:rsidRDefault="00E46C19" w:rsidP="007671D4">
                  <w:pPr>
                    <w:spacing w:after="0" w:line="240" w:lineRule="auto"/>
                    <w:rPr>
                      <w:rFonts w:ascii="Century Gothic" w:hAnsi="Century Gothic"/>
                      <w:sz w:val="14"/>
                      <w:szCs w:val="14"/>
                    </w:rPr>
                  </w:pPr>
                  <w:r w:rsidRPr="005366C5">
                    <w:rPr>
                      <w:rFonts w:ascii="Century Gothic" w:hAnsi="Century Gothic"/>
                      <w:i/>
                      <w:iCs/>
                      <w:sz w:val="14"/>
                      <w:szCs w:val="14"/>
                    </w:rPr>
                    <w:t>Tuition tax receipts will be issued.</w:t>
                  </w:r>
                </w:p>
              </w:tc>
              <w:tc>
                <w:tcPr>
                  <w:tcW w:w="2667" w:type="dxa"/>
                  <w:vAlign w:val="center"/>
                </w:tcPr>
                <w:p w14:paraId="5864FB3F" w14:textId="403FC65B" w:rsidR="00E46C19" w:rsidRPr="005366C5" w:rsidRDefault="00E46C19" w:rsidP="00FA5B3C">
                  <w:pPr>
                    <w:spacing w:after="0" w:line="240" w:lineRule="auto"/>
                    <w:rPr>
                      <w:rFonts w:ascii="Century Gothic" w:hAnsi="Century Gothic"/>
                      <w:sz w:val="20"/>
                      <w:szCs w:val="20"/>
                    </w:rPr>
                  </w:pPr>
                  <w:r w:rsidRPr="005366C5">
                    <w:rPr>
                      <w:rFonts w:ascii="Century Gothic" w:hAnsi="Century Gothic"/>
                      <w:sz w:val="20"/>
                      <w:szCs w:val="20"/>
                    </w:rPr>
                    <w:t>$</w:t>
                  </w:r>
                  <w:r w:rsidR="00FA5B3C" w:rsidRPr="005366C5">
                    <w:rPr>
                      <w:rFonts w:ascii="Century Gothic" w:hAnsi="Century Gothic"/>
                      <w:sz w:val="20"/>
                      <w:szCs w:val="20"/>
                    </w:rPr>
                    <w:t>282</w:t>
                  </w:r>
                  <w:r w:rsidRPr="005366C5">
                    <w:rPr>
                      <w:rFonts w:ascii="Century Gothic" w:hAnsi="Century Gothic"/>
                      <w:sz w:val="20"/>
                      <w:szCs w:val="20"/>
                    </w:rPr>
                    <w:t>.00 + taxes = $</w:t>
                  </w:r>
                  <w:r w:rsidR="009B12DB" w:rsidRPr="005366C5">
                    <w:rPr>
                      <w:rFonts w:ascii="Century Gothic" w:hAnsi="Century Gothic"/>
                      <w:sz w:val="20"/>
                      <w:szCs w:val="20"/>
                    </w:rPr>
                    <w:t>318.66</w:t>
                  </w:r>
                </w:p>
              </w:tc>
            </w:tr>
            <w:tr w:rsidR="005366C5" w:rsidRPr="005366C5" w14:paraId="0A0860F5" w14:textId="77777777" w:rsidTr="000A5B56">
              <w:tc>
                <w:tcPr>
                  <w:tcW w:w="1714" w:type="dxa"/>
                </w:tcPr>
                <w:p w14:paraId="7A34AD7B" w14:textId="77777777" w:rsidR="00E46C19" w:rsidRPr="005366C5" w:rsidRDefault="00E46C19" w:rsidP="007671D4">
                  <w:pPr>
                    <w:spacing w:after="0" w:line="240" w:lineRule="auto"/>
                    <w:rPr>
                      <w:rFonts w:ascii="Century Gothic" w:hAnsi="Century Gothic"/>
                      <w:sz w:val="20"/>
                    </w:rPr>
                  </w:pPr>
                  <w:r w:rsidRPr="005366C5">
                    <w:rPr>
                      <w:rFonts w:ascii="Century Gothic" w:hAnsi="Century Gothic"/>
                      <w:b/>
                      <w:bCs/>
                      <w:sz w:val="20"/>
                    </w:rPr>
                    <w:t xml:space="preserve">Material fee(s): </w:t>
                  </w:r>
                </w:p>
              </w:tc>
              <w:tc>
                <w:tcPr>
                  <w:tcW w:w="2667" w:type="dxa"/>
                  <w:vAlign w:val="center"/>
                </w:tcPr>
                <w:p w14:paraId="51F04809" w14:textId="18431ED1" w:rsidR="00E46C19" w:rsidRPr="005366C5" w:rsidRDefault="00E46C19" w:rsidP="00914A08">
                  <w:pPr>
                    <w:spacing w:after="0" w:line="240" w:lineRule="auto"/>
                    <w:rPr>
                      <w:rFonts w:ascii="Century Gothic" w:hAnsi="Century Gothic"/>
                      <w:sz w:val="20"/>
                    </w:rPr>
                  </w:pPr>
                  <w:r w:rsidRPr="005366C5">
                    <w:rPr>
                      <w:rFonts w:ascii="Century Gothic" w:hAnsi="Century Gothic"/>
                      <w:sz w:val="20"/>
                    </w:rPr>
                    <w:t>$</w:t>
                  </w:r>
                  <w:r w:rsidR="00914A08" w:rsidRPr="005366C5">
                    <w:rPr>
                      <w:rFonts w:ascii="Century Gothic" w:hAnsi="Century Gothic"/>
                      <w:sz w:val="20"/>
                    </w:rPr>
                    <w:t>21</w:t>
                  </w:r>
                  <w:r w:rsidRPr="005366C5">
                    <w:rPr>
                      <w:rFonts w:ascii="Century Gothic" w:hAnsi="Century Gothic"/>
                      <w:sz w:val="20"/>
                    </w:rPr>
                    <w:t>.00 + GST = $</w:t>
                  </w:r>
                  <w:r w:rsidR="00914A08" w:rsidRPr="005366C5">
                    <w:rPr>
                      <w:rFonts w:ascii="Century Gothic" w:hAnsi="Century Gothic"/>
                      <w:sz w:val="20"/>
                    </w:rPr>
                    <w:t>22.05</w:t>
                  </w:r>
                </w:p>
              </w:tc>
            </w:tr>
            <w:tr w:rsidR="005366C5" w:rsidRPr="005366C5" w14:paraId="78D95309" w14:textId="77777777" w:rsidTr="000A5B56">
              <w:tc>
                <w:tcPr>
                  <w:tcW w:w="1714" w:type="dxa"/>
                </w:tcPr>
                <w:p w14:paraId="7E7C48C1" w14:textId="77777777"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b/>
                      <w:bCs/>
                      <w:sz w:val="20"/>
                      <w:szCs w:val="20"/>
                    </w:rPr>
                    <w:t xml:space="preserve">TOTAL </w:t>
                  </w:r>
                  <w:r w:rsidRPr="005366C5">
                    <w:rPr>
                      <w:rFonts w:ascii="Century Gothic" w:hAnsi="Century Gothic"/>
                      <w:b/>
                      <w:bCs/>
                      <w:sz w:val="14"/>
                      <w:szCs w:val="14"/>
                    </w:rPr>
                    <w:t>(including taxes)</w:t>
                  </w:r>
                  <w:r w:rsidRPr="005366C5">
                    <w:rPr>
                      <w:rFonts w:ascii="Century Gothic" w:hAnsi="Century Gothic"/>
                      <w:b/>
                      <w:bCs/>
                      <w:sz w:val="20"/>
                      <w:szCs w:val="20"/>
                    </w:rPr>
                    <w:t xml:space="preserve">: </w:t>
                  </w:r>
                </w:p>
              </w:tc>
              <w:tc>
                <w:tcPr>
                  <w:tcW w:w="2667" w:type="dxa"/>
                  <w:vAlign w:val="center"/>
                </w:tcPr>
                <w:p w14:paraId="01000556" w14:textId="29E77129"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sz w:val="20"/>
                      <w:szCs w:val="20"/>
                    </w:rPr>
                    <w:t>$</w:t>
                  </w:r>
                  <w:r w:rsidR="00D51582" w:rsidRPr="005366C5">
                    <w:rPr>
                      <w:rFonts w:ascii="Century Gothic" w:hAnsi="Century Gothic"/>
                      <w:sz w:val="20"/>
                      <w:szCs w:val="20"/>
                    </w:rPr>
                    <w:t>53.71</w:t>
                  </w:r>
                </w:p>
              </w:tc>
            </w:tr>
          </w:tbl>
          <w:p w14:paraId="44537336" w14:textId="51F16046" w:rsidR="00E46C19" w:rsidRPr="005366C5" w:rsidRDefault="00E46C19" w:rsidP="007671D4">
            <w:pPr>
              <w:spacing w:after="0" w:line="240" w:lineRule="auto"/>
              <w:rPr>
                <w:rFonts w:ascii="Century Gothic" w:hAnsi="Century Gothic"/>
                <w:sz w:val="18"/>
              </w:rPr>
            </w:pPr>
            <w:r w:rsidRPr="005366C5">
              <w:rPr>
                <w:rFonts w:ascii="Century Gothic" w:hAnsi="Century Gothic"/>
                <w:sz w:val="18"/>
              </w:rPr>
              <w:t xml:space="preserve">             </w:t>
            </w:r>
            <w:sdt>
              <w:sdtPr>
                <w:rPr>
                  <w:rFonts w:ascii="Century Gothic" w:hAnsi="Century Gothic"/>
                  <w:sz w:val="18"/>
                </w:rPr>
                <w:id w:val="-1204556658"/>
                <w14:checkbox>
                  <w14:checked w14:val="0"/>
                  <w14:checkedState w14:val="2612" w14:font="MS Gothic"/>
                  <w14:uncheckedState w14:val="2610" w14:font="MS Gothic"/>
                </w14:checkbox>
              </w:sdtPr>
              <w:sdtEndPr/>
              <w:sdtContent>
                <w:r w:rsidRPr="005366C5">
                  <w:rPr>
                    <w:rFonts w:ascii="MS Gothic" w:eastAsia="MS Gothic" w:hAnsi="MS Gothic" w:hint="eastAsia"/>
                    <w:sz w:val="18"/>
                  </w:rPr>
                  <w:t>☐</w:t>
                </w:r>
              </w:sdtContent>
            </w:sdt>
            <w:r w:rsidRPr="005366C5">
              <w:rPr>
                <w:rFonts w:ascii="Century Gothic" w:hAnsi="Century Gothic"/>
                <w:sz w:val="18"/>
              </w:rPr>
              <w:t xml:space="preserve">    Daytime: </w:t>
            </w:r>
            <w:r w:rsidR="009B12DB" w:rsidRPr="005366C5">
              <w:rPr>
                <w:rFonts w:ascii="Century Gothic" w:hAnsi="Century Gothic"/>
                <w:sz w:val="18"/>
              </w:rPr>
              <w:t xml:space="preserve"> Mon/Wed</w:t>
            </w:r>
          </w:p>
          <w:p w14:paraId="5077B60F" w14:textId="6BEDCA67" w:rsidR="00E46C19" w:rsidRPr="005366C5" w:rsidRDefault="00E46C19" w:rsidP="00D51582">
            <w:pPr>
              <w:pStyle w:val="ListParagraph"/>
              <w:spacing w:after="0" w:line="240" w:lineRule="auto"/>
              <w:ind w:left="1037"/>
              <w:rPr>
                <w:rFonts w:ascii="Century Gothic" w:hAnsi="Century Gothic"/>
                <w:sz w:val="18"/>
              </w:rPr>
            </w:pPr>
            <w:r w:rsidRPr="005366C5">
              <w:rPr>
                <w:rFonts w:ascii="Century Gothic" w:hAnsi="Century Gothic"/>
                <w:sz w:val="18"/>
              </w:rPr>
              <w:t>DATE</w:t>
            </w:r>
            <w:r w:rsidR="009B12DB" w:rsidRPr="005366C5">
              <w:rPr>
                <w:rFonts w:ascii="Century Gothic" w:hAnsi="Century Gothic"/>
                <w:sz w:val="18"/>
              </w:rPr>
              <w:t xml:space="preserve"> </w:t>
            </w:r>
            <w:r w:rsidR="00D51582" w:rsidRPr="005366C5">
              <w:rPr>
                <w:rFonts w:ascii="Century Gothic" w:hAnsi="Century Gothic"/>
                <w:sz w:val="18"/>
              </w:rPr>
              <w:t>Feb. 8, 13, 15</w:t>
            </w:r>
            <w:r w:rsidR="00DD6CCA" w:rsidRPr="005366C5">
              <w:rPr>
                <w:rFonts w:ascii="Century Gothic" w:hAnsi="Century Gothic"/>
                <w:sz w:val="18"/>
              </w:rPr>
              <w:t>/2023</w:t>
            </w:r>
          </w:p>
          <w:p w14:paraId="1B903651" w14:textId="1C45B42F" w:rsidR="00E46C19" w:rsidRPr="005366C5" w:rsidRDefault="00E46C19" w:rsidP="007671D4">
            <w:pPr>
              <w:pStyle w:val="ListParagraph"/>
              <w:spacing w:after="0" w:line="240" w:lineRule="auto"/>
              <w:ind w:left="1037"/>
              <w:rPr>
                <w:rFonts w:ascii="Century Gothic" w:hAnsi="Century Gothic"/>
                <w:sz w:val="18"/>
              </w:rPr>
            </w:pPr>
            <w:r w:rsidRPr="005366C5">
              <w:rPr>
                <w:rFonts w:ascii="Century Gothic" w:hAnsi="Century Gothic"/>
                <w:sz w:val="18"/>
              </w:rPr>
              <w:t>TIME</w:t>
            </w:r>
            <w:r w:rsidR="009B12DB" w:rsidRPr="005366C5">
              <w:rPr>
                <w:rFonts w:ascii="Century Gothic" w:hAnsi="Century Gothic"/>
                <w:sz w:val="18"/>
              </w:rPr>
              <w:t xml:space="preserve"> 10:00 – 2:00pm</w:t>
            </w:r>
          </w:p>
          <w:p w14:paraId="0680853D" w14:textId="77777777" w:rsidR="00E46C19" w:rsidRPr="005366C5" w:rsidRDefault="00E46C19" w:rsidP="007671D4">
            <w:pPr>
              <w:spacing w:after="0" w:line="240" w:lineRule="auto"/>
              <w:rPr>
                <w:rFonts w:ascii="Century Gothic" w:hAnsi="Century Gothic"/>
                <w:sz w:val="10"/>
              </w:rPr>
            </w:pPr>
          </w:p>
          <w:p w14:paraId="5DE131E3" w14:textId="6732B46C" w:rsidR="00E46C19" w:rsidRPr="005366C5" w:rsidRDefault="00E46C19" w:rsidP="009B12DB">
            <w:pPr>
              <w:spacing w:after="0" w:line="240" w:lineRule="auto"/>
              <w:rPr>
                <w:rFonts w:ascii="Century Gothic" w:hAnsi="Century Gothic"/>
                <w:sz w:val="18"/>
              </w:rPr>
            </w:pPr>
            <w:r w:rsidRPr="005366C5">
              <w:rPr>
                <w:rFonts w:ascii="Century Gothic" w:hAnsi="Century Gothic"/>
                <w:sz w:val="18"/>
              </w:rPr>
              <w:t xml:space="preserve">            </w:t>
            </w:r>
          </w:p>
        </w:tc>
      </w:tr>
      <w:tr w:rsidR="00E46C19" w:rsidRPr="0023035C" w14:paraId="0E941B3A" w14:textId="77777777" w:rsidTr="00E44486">
        <w:trPr>
          <w:trHeight w:val="2958"/>
          <w:jc w:val="center"/>
        </w:trPr>
        <w:tc>
          <w:tcPr>
            <w:tcW w:w="1919" w:type="dxa"/>
            <w:vMerge/>
            <w:vAlign w:val="center"/>
          </w:tcPr>
          <w:p w14:paraId="2631E188" w14:textId="77777777" w:rsidR="00E46C19" w:rsidRPr="00AB3B56" w:rsidRDefault="00E46C19" w:rsidP="002C11F5">
            <w:pPr>
              <w:spacing w:after="0" w:line="240" w:lineRule="auto"/>
              <w:jc w:val="right"/>
              <w:rPr>
                <w:rFonts w:ascii="Century Gothic" w:hAnsi="Century Gothic"/>
                <w:b/>
                <w:sz w:val="20"/>
                <w:szCs w:val="18"/>
              </w:rPr>
            </w:pPr>
          </w:p>
        </w:tc>
        <w:tc>
          <w:tcPr>
            <w:tcW w:w="9214" w:type="dxa"/>
            <w:gridSpan w:val="4"/>
          </w:tcPr>
          <w:p w14:paraId="43E4C180" w14:textId="3F615BA2" w:rsidR="00E46C19" w:rsidRPr="005366C5" w:rsidRDefault="00E46C19" w:rsidP="007671D4">
            <w:pPr>
              <w:spacing w:after="0" w:line="240" w:lineRule="auto"/>
              <w:rPr>
                <w:rFonts w:ascii="Century Gothic" w:hAnsi="Century Gothic"/>
                <w:sz w:val="18"/>
              </w:rPr>
            </w:pPr>
            <w:r w:rsidRPr="005366C5">
              <w:rPr>
                <w:rFonts w:ascii="Century Gothic" w:hAnsi="Century Gothic"/>
                <w:b/>
                <w:sz w:val="20"/>
              </w:rPr>
              <w:t xml:space="preserve">NN115 Introduction to the Practical Use of Herbs </w:t>
            </w:r>
            <w:r w:rsidRPr="005366C5">
              <w:rPr>
                <w:rFonts w:ascii="Century Gothic" w:hAnsi="Century Gothic"/>
                <w:sz w:val="18"/>
              </w:rPr>
              <w:t>Hours: 14.0</w:t>
            </w:r>
          </w:p>
          <w:p w14:paraId="39E01B00" w14:textId="27C03EBE" w:rsidR="00E46C19" w:rsidRPr="005366C5" w:rsidRDefault="00800005" w:rsidP="007671D4">
            <w:pPr>
              <w:spacing w:after="0" w:line="240" w:lineRule="auto"/>
              <w:rPr>
                <w:rFonts w:ascii="Century Gothic" w:hAnsi="Century Gothic"/>
                <w:sz w:val="16"/>
                <w:szCs w:val="16"/>
              </w:rPr>
            </w:pPr>
            <w:r w:rsidRPr="005366C5">
              <w:rPr>
                <w:rFonts w:ascii="Century Gothic" w:hAnsi="Century Gothic"/>
                <w:sz w:val="16"/>
                <w:szCs w:val="16"/>
              </w:rPr>
              <w:t>This general interest course is designed to (1) introduce the therapeutic use of plant medicine; (2) discuss common local medicinal and kitchen, culinary herbs for common health issues, and how herbal medicine can be considered preventative medicine; (3) learn about harvesting, and herbal medicine-making techniques, and the importance of sustainable practices for the health of our planet; (4) explain how to prepare teas and some topical applications for common use</w:t>
            </w:r>
            <w:r w:rsidR="00E46C19" w:rsidRPr="005366C5">
              <w:rPr>
                <w:rFonts w:ascii="Century Gothic" w:hAnsi="Century Gothic"/>
                <w:sz w:val="16"/>
                <w:szCs w:val="16"/>
              </w:rPr>
              <w:t>.</w:t>
            </w:r>
          </w:p>
          <w:p w14:paraId="65789E1F" w14:textId="77777777" w:rsidR="00E46C19" w:rsidRPr="005366C5" w:rsidRDefault="00E46C19"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5366C5" w:rsidRPr="005366C5" w14:paraId="7E4C5975" w14:textId="77777777" w:rsidTr="000A5B56">
              <w:tc>
                <w:tcPr>
                  <w:tcW w:w="1714" w:type="dxa"/>
                </w:tcPr>
                <w:p w14:paraId="5F570445" w14:textId="77777777" w:rsidR="00E46C19" w:rsidRPr="005366C5" w:rsidRDefault="00E46C19" w:rsidP="007671D4">
                  <w:pPr>
                    <w:spacing w:after="0" w:line="240" w:lineRule="auto"/>
                    <w:rPr>
                      <w:rFonts w:ascii="Century Gothic" w:hAnsi="Century Gothic"/>
                      <w:b/>
                      <w:bCs/>
                      <w:sz w:val="20"/>
                      <w:szCs w:val="20"/>
                    </w:rPr>
                  </w:pPr>
                  <w:r w:rsidRPr="005366C5">
                    <w:rPr>
                      <w:rFonts w:ascii="Century Gothic" w:hAnsi="Century Gothic"/>
                      <w:b/>
                      <w:bCs/>
                      <w:sz w:val="20"/>
                      <w:szCs w:val="20"/>
                    </w:rPr>
                    <w:t xml:space="preserve">Tuition: </w:t>
                  </w:r>
                </w:p>
                <w:p w14:paraId="284BB252" w14:textId="77777777" w:rsidR="00E46C19" w:rsidRPr="005366C5" w:rsidRDefault="00E46C19" w:rsidP="007671D4">
                  <w:pPr>
                    <w:spacing w:after="0" w:line="240" w:lineRule="auto"/>
                    <w:rPr>
                      <w:rFonts w:ascii="Century Gothic" w:hAnsi="Century Gothic"/>
                      <w:sz w:val="14"/>
                      <w:szCs w:val="14"/>
                    </w:rPr>
                  </w:pPr>
                  <w:r w:rsidRPr="005366C5">
                    <w:rPr>
                      <w:rFonts w:ascii="Century Gothic" w:hAnsi="Century Gothic"/>
                      <w:i/>
                      <w:iCs/>
                      <w:sz w:val="14"/>
                      <w:szCs w:val="14"/>
                    </w:rPr>
                    <w:t>Tuition tax receipts will be issued.</w:t>
                  </w:r>
                </w:p>
              </w:tc>
              <w:tc>
                <w:tcPr>
                  <w:tcW w:w="2667" w:type="dxa"/>
                  <w:vAlign w:val="center"/>
                </w:tcPr>
                <w:p w14:paraId="7B04B2CD" w14:textId="4F5924DD" w:rsidR="00E46C19" w:rsidRPr="005366C5" w:rsidRDefault="00E46C19" w:rsidP="00800005">
                  <w:pPr>
                    <w:spacing w:after="0" w:line="240" w:lineRule="auto"/>
                    <w:rPr>
                      <w:rFonts w:ascii="Century Gothic" w:hAnsi="Century Gothic"/>
                      <w:sz w:val="20"/>
                      <w:szCs w:val="20"/>
                    </w:rPr>
                  </w:pPr>
                  <w:r w:rsidRPr="005366C5">
                    <w:rPr>
                      <w:rFonts w:ascii="Century Gothic" w:hAnsi="Century Gothic"/>
                      <w:sz w:val="20"/>
                      <w:szCs w:val="20"/>
                    </w:rPr>
                    <w:t>$</w:t>
                  </w:r>
                  <w:r w:rsidR="00800005" w:rsidRPr="005366C5">
                    <w:rPr>
                      <w:rFonts w:ascii="Century Gothic" w:hAnsi="Century Gothic"/>
                      <w:sz w:val="20"/>
                      <w:szCs w:val="20"/>
                    </w:rPr>
                    <w:t>328.50</w:t>
                  </w:r>
                  <w:r w:rsidRPr="005366C5">
                    <w:rPr>
                      <w:rFonts w:ascii="Century Gothic" w:hAnsi="Century Gothic"/>
                      <w:sz w:val="20"/>
                      <w:szCs w:val="20"/>
                    </w:rPr>
                    <w:t xml:space="preserve"> + taxes = $</w:t>
                  </w:r>
                  <w:r w:rsidR="0031288F" w:rsidRPr="005366C5">
                    <w:rPr>
                      <w:rFonts w:ascii="Century Gothic" w:hAnsi="Century Gothic"/>
                      <w:sz w:val="20"/>
                      <w:szCs w:val="20"/>
                    </w:rPr>
                    <w:t>371.21</w:t>
                  </w:r>
                </w:p>
              </w:tc>
            </w:tr>
            <w:tr w:rsidR="005366C5" w:rsidRPr="005366C5" w14:paraId="55B1A7E9" w14:textId="77777777" w:rsidTr="000A5B56">
              <w:tc>
                <w:tcPr>
                  <w:tcW w:w="1714" w:type="dxa"/>
                </w:tcPr>
                <w:p w14:paraId="5210C86D" w14:textId="77777777" w:rsidR="00E46C19" w:rsidRPr="005366C5" w:rsidRDefault="00E46C19" w:rsidP="007671D4">
                  <w:pPr>
                    <w:spacing w:after="0" w:line="240" w:lineRule="auto"/>
                    <w:rPr>
                      <w:rFonts w:ascii="Century Gothic" w:hAnsi="Century Gothic"/>
                      <w:sz w:val="20"/>
                    </w:rPr>
                  </w:pPr>
                  <w:r w:rsidRPr="005366C5">
                    <w:rPr>
                      <w:rFonts w:ascii="Century Gothic" w:hAnsi="Century Gothic"/>
                      <w:b/>
                      <w:bCs/>
                      <w:sz w:val="20"/>
                    </w:rPr>
                    <w:t xml:space="preserve">Material fee(s): </w:t>
                  </w:r>
                </w:p>
              </w:tc>
              <w:tc>
                <w:tcPr>
                  <w:tcW w:w="2667" w:type="dxa"/>
                  <w:vAlign w:val="center"/>
                </w:tcPr>
                <w:p w14:paraId="68E5DF3A" w14:textId="0B22C803" w:rsidR="00E46C19" w:rsidRPr="005366C5" w:rsidRDefault="00E46C19" w:rsidP="00800005">
                  <w:pPr>
                    <w:spacing w:after="0" w:line="240" w:lineRule="auto"/>
                    <w:rPr>
                      <w:rFonts w:ascii="Century Gothic" w:hAnsi="Century Gothic"/>
                      <w:sz w:val="20"/>
                    </w:rPr>
                  </w:pPr>
                  <w:r w:rsidRPr="005366C5">
                    <w:rPr>
                      <w:rFonts w:ascii="Century Gothic" w:hAnsi="Century Gothic"/>
                      <w:sz w:val="20"/>
                    </w:rPr>
                    <w:t>$</w:t>
                  </w:r>
                  <w:r w:rsidR="00800005" w:rsidRPr="005366C5">
                    <w:rPr>
                      <w:rFonts w:ascii="Century Gothic" w:hAnsi="Century Gothic"/>
                      <w:sz w:val="20"/>
                    </w:rPr>
                    <w:t>22</w:t>
                  </w:r>
                  <w:r w:rsidRPr="005366C5">
                    <w:rPr>
                      <w:rFonts w:ascii="Century Gothic" w:hAnsi="Century Gothic"/>
                      <w:sz w:val="20"/>
                    </w:rPr>
                    <w:t>.00 + GST = $</w:t>
                  </w:r>
                  <w:r w:rsidR="00800005" w:rsidRPr="005366C5">
                    <w:rPr>
                      <w:rFonts w:ascii="Century Gothic" w:hAnsi="Century Gothic"/>
                      <w:sz w:val="20"/>
                    </w:rPr>
                    <w:t>23.10</w:t>
                  </w:r>
                </w:p>
              </w:tc>
            </w:tr>
            <w:tr w:rsidR="005366C5" w:rsidRPr="005366C5" w14:paraId="14FEBF84" w14:textId="77777777" w:rsidTr="000A5B56">
              <w:tc>
                <w:tcPr>
                  <w:tcW w:w="1714" w:type="dxa"/>
                </w:tcPr>
                <w:p w14:paraId="1B836871" w14:textId="77777777"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b/>
                      <w:bCs/>
                      <w:sz w:val="20"/>
                      <w:szCs w:val="20"/>
                    </w:rPr>
                    <w:t xml:space="preserve">TOTAL </w:t>
                  </w:r>
                  <w:r w:rsidRPr="005366C5">
                    <w:rPr>
                      <w:rFonts w:ascii="Century Gothic" w:hAnsi="Century Gothic"/>
                      <w:b/>
                      <w:bCs/>
                      <w:sz w:val="14"/>
                      <w:szCs w:val="14"/>
                    </w:rPr>
                    <w:t>(including taxes)</w:t>
                  </w:r>
                  <w:r w:rsidRPr="005366C5">
                    <w:rPr>
                      <w:rFonts w:ascii="Century Gothic" w:hAnsi="Century Gothic"/>
                      <w:b/>
                      <w:bCs/>
                      <w:sz w:val="20"/>
                      <w:szCs w:val="20"/>
                    </w:rPr>
                    <w:t xml:space="preserve">: </w:t>
                  </w:r>
                </w:p>
              </w:tc>
              <w:tc>
                <w:tcPr>
                  <w:tcW w:w="2667" w:type="dxa"/>
                  <w:vAlign w:val="center"/>
                </w:tcPr>
                <w:p w14:paraId="1B4A85E1" w14:textId="1A73271C" w:rsidR="00E46C19" w:rsidRPr="005366C5" w:rsidRDefault="00E46C19" w:rsidP="007671D4">
                  <w:pPr>
                    <w:spacing w:after="0" w:line="240" w:lineRule="auto"/>
                    <w:rPr>
                      <w:rFonts w:ascii="Century Gothic" w:hAnsi="Century Gothic"/>
                      <w:sz w:val="20"/>
                      <w:szCs w:val="20"/>
                    </w:rPr>
                  </w:pPr>
                  <w:r w:rsidRPr="005366C5">
                    <w:rPr>
                      <w:rFonts w:ascii="Century Gothic" w:hAnsi="Century Gothic"/>
                      <w:sz w:val="20"/>
                      <w:szCs w:val="20"/>
                    </w:rPr>
                    <w:t>$</w:t>
                  </w:r>
                  <w:r w:rsidR="0031288F" w:rsidRPr="005366C5">
                    <w:rPr>
                      <w:rFonts w:ascii="Century Gothic" w:hAnsi="Century Gothic"/>
                      <w:sz w:val="20"/>
                      <w:szCs w:val="20"/>
                    </w:rPr>
                    <w:t>394.31</w:t>
                  </w:r>
                </w:p>
              </w:tc>
            </w:tr>
          </w:tbl>
          <w:p w14:paraId="0C05D5F7" w14:textId="391E355C" w:rsidR="00E46C19" w:rsidRPr="005366C5" w:rsidRDefault="00E46C19" w:rsidP="007671D4">
            <w:pPr>
              <w:spacing w:after="0" w:line="240" w:lineRule="auto"/>
              <w:rPr>
                <w:rFonts w:ascii="Century Gothic" w:hAnsi="Century Gothic"/>
                <w:sz w:val="18"/>
              </w:rPr>
            </w:pPr>
            <w:r w:rsidRPr="005366C5">
              <w:rPr>
                <w:rFonts w:ascii="Century Gothic" w:hAnsi="Century Gothic"/>
                <w:sz w:val="18"/>
              </w:rPr>
              <w:t xml:space="preserve">             </w:t>
            </w:r>
            <w:sdt>
              <w:sdtPr>
                <w:rPr>
                  <w:rFonts w:ascii="Century Gothic" w:hAnsi="Century Gothic"/>
                  <w:sz w:val="18"/>
                </w:rPr>
                <w:id w:val="-148375952"/>
                <w14:checkbox>
                  <w14:checked w14:val="0"/>
                  <w14:checkedState w14:val="2612" w14:font="MS Gothic"/>
                  <w14:uncheckedState w14:val="2610" w14:font="MS Gothic"/>
                </w14:checkbox>
              </w:sdtPr>
              <w:sdtEndPr/>
              <w:sdtContent>
                <w:r w:rsidRPr="005366C5">
                  <w:rPr>
                    <w:rFonts w:ascii="MS Gothic" w:eastAsia="MS Gothic" w:hAnsi="MS Gothic" w:hint="eastAsia"/>
                    <w:sz w:val="18"/>
                  </w:rPr>
                  <w:t>☐</w:t>
                </w:r>
              </w:sdtContent>
            </w:sdt>
            <w:r w:rsidRPr="005366C5">
              <w:rPr>
                <w:rFonts w:ascii="Century Gothic" w:hAnsi="Century Gothic"/>
                <w:sz w:val="18"/>
              </w:rPr>
              <w:t xml:space="preserve">    Daytime: </w:t>
            </w:r>
            <w:r w:rsidR="009B12DB" w:rsidRPr="005366C5">
              <w:rPr>
                <w:rFonts w:ascii="Century Gothic" w:hAnsi="Century Gothic"/>
                <w:sz w:val="18"/>
              </w:rPr>
              <w:t xml:space="preserve"> Mon/Wed</w:t>
            </w:r>
          </w:p>
          <w:p w14:paraId="74D4E4A2" w14:textId="3B1E550C" w:rsidR="00D51582" w:rsidRPr="005366C5" w:rsidRDefault="00E46C19" w:rsidP="00D51582">
            <w:pPr>
              <w:pStyle w:val="ListParagraph"/>
              <w:spacing w:after="0" w:line="240" w:lineRule="auto"/>
              <w:ind w:left="1037"/>
              <w:rPr>
                <w:rFonts w:ascii="Century Gothic" w:hAnsi="Century Gothic"/>
                <w:sz w:val="18"/>
              </w:rPr>
            </w:pPr>
            <w:r w:rsidRPr="005366C5">
              <w:rPr>
                <w:rFonts w:ascii="Century Gothic" w:hAnsi="Century Gothic"/>
                <w:sz w:val="18"/>
              </w:rPr>
              <w:t>DATE</w:t>
            </w:r>
            <w:r w:rsidR="009B12DB" w:rsidRPr="005366C5">
              <w:rPr>
                <w:rFonts w:ascii="Century Gothic" w:hAnsi="Century Gothic"/>
                <w:sz w:val="18"/>
              </w:rPr>
              <w:t xml:space="preserve"> </w:t>
            </w:r>
            <w:r w:rsidR="00D51582" w:rsidRPr="005366C5">
              <w:rPr>
                <w:rFonts w:ascii="Century Gothic" w:hAnsi="Century Gothic"/>
                <w:sz w:val="18"/>
              </w:rPr>
              <w:t xml:space="preserve">March 6   </w:t>
            </w:r>
            <w:r w:rsidR="00DD6CCA" w:rsidRPr="005366C5">
              <w:rPr>
                <w:rFonts w:ascii="Century Gothic" w:hAnsi="Century Gothic"/>
                <w:sz w:val="18"/>
              </w:rPr>
              <w:t xml:space="preserve">        </w:t>
            </w:r>
            <w:r w:rsidR="00D51582" w:rsidRPr="005366C5">
              <w:rPr>
                <w:rFonts w:ascii="Century Gothic" w:hAnsi="Century Gothic"/>
                <w:sz w:val="18"/>
              </w:rPr>
              <w:t>9:30 – 2:30pm</w:t>
            </w:r>
          </w:p>
          <w:p w14:paraId="08A4A99A" w14:textId="53C821CA" w:rsidR="00E46C19" w:rsidRPr="005366C5" w:rsidRDefault="00D51582" w:rsidP="00D51582">
            <w:pPr>
              <w:pStyle w:val="ListParagraph"/>
              <w:ind w:left="1037"/>
              <w:rPr>
                <w:rFonts w:ascii="Century Gothic" w:hAnsi="Century Gothic"/>
                <w:sz w:val="18"/>
              </w:rPr>
            </w:pPr>
            <w:r w:rsidRPr="005366C5">
              <w:rPr>
                <w:rFonts w:ascii="Century Gothic" w:hAnsi="Century Gothic"/>
                <w:sz w:val="18"/>
              </w:rPr>
              <w:t>March 8, 10</w:t>
            </w:r>
            <w:r w:rsidR="00DD6CCA" w:rsidRPr="005366C5">
              <w:rPr>
                <w:rFonts w:ascii="Century Gothic" w:hAnsi="Century Gothic"/>
                <w:sz w:val="18"/>
              </w:rPr>
              <w:t>/2023</w:t>
            </w:r>
            <w:r w:rsidRPr="005366C5">
              <w:rPr>
                <w:rFonts w:ascii="Century Gothic" w:hAnsi="Century Gothic"/>
                <w:sz w:val="18"/>
              </w:rPr>
              <w:t xml:space="preserve">     </w:t>
            </w:r>
            <w:r w:rsidR="00DD6CCA" w:rsidRPr="005366C5">
              <w:rPr>
                <w:rFonts w:ascii="Century Gothic" w:hAnsi="Century Gothic"/>
                <w:sz w:val="18"/>
              </w:rPr>
              <w:t xml:space="preserve"> </w:t>
            </w:r>
            <w:r w:rsidR="009B12DB" w:rsidRPr="005366C5">
              <w:rPr>
                <w:rFonts w:ascii="Century Gothic" w:hAnsi="Century Gothic"/>
                <w:sz w:val="18"/>
              </w:rPr>
              <w:t>9:30 – 2:00pm</w:t>
            </w:r>
          </w:p>
          <w:p w14:paraId="300B1CD6" w14:textId="77777777" w:rsidR="00E46C19" w:rsidRPr="005366C5" w:rsidRDefault="00E46C19" w:rsidP="007671D4">
            <w:pPr>
              <w:spacing w:after="0" w:line="240" w:lineRule="auto"/>
              <w:rPr>
                <w:rFonts w:ascii="Century Gothic" w:hAnsi="Century Gothic"/>
                <w:sz w:val="10"/>
              </w:rPr>
            </w:pPr>
          </w:p>
          <w:p w14:paraId="62A5D2C8" w14:textId="0E7CDCE3" w:rsidR="00E46C19" w:rsidRPr="005366C5" w:rsidRDefault="00E46C19" w:rsidP="009B12DB">
            <w:pPr>
              <w:spacing w:after="0" w:line="240" w:lineRule="auto"/>
              <w:rPr>
                <w:rFonts w:ascii="Century Gothic" w:hAnsi="Century Gothic"/>
                <w:sz w:val="18"/>
              </w:rPr>
            </w:pPr>
            <w:r w:rsidRPr="005366C5">
              <w:rPr>
                <w:rFonts w:ascii="Century Gothic" w:hAnsi="Century Gothic"/>
                <w:sz w:val="18"/>
              </w:rPr>
              <w:t xml:space="preserve">           </w:t>
            </w:r>
          </w:p>
        </w:tc>
      </w:tr>
    </w:tbl>
    <w:p w14:paraId="2BE5D861" w14:textId="54D56090" w:rsidR="001C4190" w:rsidRDefault="001C4190" w:rsidP="001C4190">
      <w:pPr>
        <w:spacing w:after="0" w:line="240" w:lineRule="auto"/>
        <w:rPr>
          <w:sz w:val="16"/>
        </w:rPr>
      </w:pPr>
    </w:p>
    <w:p w14:paraId="7A289720" w14:textId="76B1D38A" w:rsidR="004577E7" w:rsidRDefault="004577E7" w:rsidP="001C4190">
      <w:pPr>
        <w:spacing w:after="0" w:line="240" w:lineRule="auto"/>
        <w:rPr>
          <w:rFonts w:ascii="Century Gothic" w:hAnsi="Century Gothic"/>
          <w:color w:val="FF0000"/>
          <w:sz w:val="18"/>
        </w:rPr>
      </w:pPr>
    </w:p>
    <w:p w14:paraId="1F0D50EB" w14:textId="77777777" w:rsidR="00A34C31" w:rsidRDefault="00A34C31" w:rsidP="001C4190">
      <w:pPr>
        <w:spacing w:after="0" w:line="240" w:lineRule="auto"/>
        <w:rPr>
          <w:rFonts w:ascii="Century Gothic" w:hAnsi="Century Gothic"/>
          <w:color w:val="FF0000"/>
          <w:sz w:val="18"/>
        </w:rPr>
      </w:pPr>
    </w:p>
    <w:p w14:paraId="5CE5FD8B" w14:textId="77777777" w:rsidR="00A34C31" w:rsidRDefault="00A34C31" w:rsidP="001C4190">
      <w:pPr>
        <w:spacing w:after="0" w:line="240" w:lineRule="auto"/>
        <w:rPr>
          <w:rFonts w:ascii="Century Gothic" w:hAnsi="Century Gothic"/>
          <w:color w:val="FF0000"/>
          <w:sz w:val="18"/>
        </w:rPr>
      </w:pPr>
    </w:p>
    <w:p w14:paraId="25DD0A8B" w14:textId="77777777" w:rsidR="009B12DB" w:rsidRDefault="009B12DB" w:rsidP="001C4190">
      <w:pPr>
        <w:spacing w:after="0" w:line="240" w:lineRule="auto"/>
        <w:rPr>
          <w:rFonts w:ascii="Century Gothic" w:hAnsi="Century Gothic"/>
          <w:color w:val="FF0000"/>
          <w:sz w:val="18"/>
        </w:rPr>
      </w:pPr>
    </w:p>
    <w:p w14:paraId="2BEA2DF2" w14:textId="77777777" w:rsidR="009B12DB" w:rsidRDefault="009B12DB" w:rsidP="001C4190">
      <w:pPr>
        <w:spacing w:after="0" w:line="240" w:lineRule="auto"/>
        <w:rPr>
          <w:rFonts w:ascii="Century Gothic" w:hAnsi="Century Gothic"/>
          <w:color w:val="FF0000"/>
          <w:sz w:val="18"/>
        </w:rPr>
      </w:pPr>
    </w:p>
    <w:p w14:paraId="7E3CA3D8" w14:textId="77777777" w:rsidR="00A34C31" w:rsidRDefault="00A34C31" w:rsidP="001C4190">
      <w:pPr>
        <w:spacing w:after="0" w:line="240" w:lineRule="auto"/>
        <w:rPr>
          <w:rFonts w:ascii="Century Gothic" w:hAnsi="Century Gothic"/>
          <w:color w:val="FF0000"/>
          <w:sz w:val="18"/>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A34C31" w:rsidRPr="0083223B" w14:paraId="495691A5" w14:textId="77777777" w:rsidTr="00717DEB">
        <w:trPr>
          <w:trHeight w:val="446"/>
          <w:jc w:val="center"/>
        </w:trPr>
        <w:tc>
          <w:tcPr>
            <w:tcW w:w="11175" w:type="dxa"/>
            <w:gridSpan w:val="5"/>
            <w:tcBorders>
              <w:bottom w:val="single" w:sz="8" w:space="0" w:color="auto"/>
            </w:tcBorders>
            <w:shd w:val="clear" w:color="auto" w:fill="000080"/>
            <w:vAlign w:val="center"/>
          </w:tcPr>
          <w:p w14:paraId="1BCAACDE" w14:textId="77777777" w:rsidR="00A34C31" w:rsidRPr="0083223B" w:rsidRDefault="00A34C31" w:rsidP="00717DEB">
            <w:pPr>
              <w:spacing w:after="0" w:line="240" w:lineRule="auto"/>
              <w:rPr>
                <w:rFonts w:ascii="Century Gothic" w:hAnsi="Century Gothic"/>
                <w:color w:val="FFFFFF"/>
                <w:sz w:val="26"/>
                <w:szCs w:val="26"/>
              </w:rPr>
            </w:pPr>
            <w:r>
              <w:rPr>
                <w:rFonts w:ascii="Century Gothic" w:hAnsi="Century Gothic"/>
                <w:color w:val="FFFFFF"/>
                <w:sz w:val="24"/>
                <w:szCs w:val="26"/>
              </w:rPr>
              <w:lastRenderedPageBreak/>
              <w:t>PAYMENT AND ACCEPTANCE – Please read the following prior to signing this contract</w:t>
            </w:r>
          </w:p>
        </w:tc>
      </w:tr>
      <w:tr w:rsidR="00A34C31" w:rsidRPr="00717DD2" w14:paraId="37876BB3" w14:textId="77777777" w:rsidTr="00717DEB">
        <w:trPr>
          <w:trHeight w:val="1959"/>
          <w:jc w:val="center"/>
        </w:trPr>
        <w:tc>
          <w:tcPr>
            <w:tcW w:w="11175" w:type="dxa"/>
            <w:gridSpan w:val="5"/>
            <w:tcBorders>
              <w:bottom w:val="nil"/>
            </w:tcBorders>
            <w:vAlign w:val="center"/>
          </w:tcPr>
          <w:p w14:paraId="1ADF4E79" w14:textId="4CD9C60C" w:rsidR="00A34C31" w:rsidRPr="00717DD2" w:rsidRDefault="00A34C31" w:rsidP="00717DEB">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 xml:space="preserve">less than 7 days before or after the </w:t>
            </w:r>
            <w:r w:rsidR="00717DD2" w:rsidRPr="00717DD2">
              <w:rPr>
                <w:rFonts w:ascii="Century Gothic" w:eastAsia="Times New Roman" w:hAnsi="Century Gothic"/>
                <w:bCs/>
                <w:sz w:val="14"/>
                <w:szCs w:val="14"/>
                <w:u w:val="single"/>
                <w:lang w:val="en-US"/>
              </w:rPr>
              <w:t>course</w:t>
            </w:r>
            <w:r w:rsidRPr="00717DD2">
              <w:rPr>
                <w:rFonts w:ascii="Century Gothic" w:eastAsia="Times New Roman" w:hAnsi="Century Gothic"/>
                <w:bCs/>
                <w:sz w:val="14"/>
                <w:szCs w:val="14"/>
                <w:u w:val="single"/>
                <w:lang w:val="en-US"/>
              </w:rPr>
              <w:t xml:space="preserv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p w14:paraId="03D23C86" w14:textId="77777777" w:rsidR="00A34C31" w:rsidRPr="00717DD2" w:rsidRDefault="00A34C31" w:rsidP="00717DEB">
            <w:pPr>
              <w:pStyle w:val="Subtitle"/>
              <w:jc w:val="left"/>
              <w:rPr>
                <w:rFonts w:ascii="Century Gothic" w:eastAsia="Times New Roman" w:hAnsi="Century Gothic"/>
                <w:sz w:val="14"/>
                <w:szCs w:val="14"/>
                <w:lang w:val="en-US"/>
              </w:rPr>
            </w:pPr>
          </w:p>
          <w:p w14:paraId="33688C84" w14:textId="77777777" w:rsidR="00A34C31" w:rsidRPr="00717DD2" w:rsidRDefault="00A34C31" w:rsidP="00717DEB">
            <w:pPr>
              <w:spacing w:after="0" w:line="240" w:lineRule="auto"/>
              <w:ind w:right="254"/>
              <w:rPr>
                <w:rFonts w:ascii="Century Gothic" w:hAnsi="Century Gothic"/>
                <w:sz w:val="14"/>
                <w:szCs w:val="14"/>
                <w:lang w:val="en-US"/>
              </w:rPr>
            </w:pPr>
            <w:r w:rsidRPr="00717DD2">
              <w:rPr>
                <w:rFonts w:ascii="Century Gothic" w:hAnsi="Century Gothic"/>
                <w:b/>
                <w:bCs/>
                <w:sz w:val="14"/>
                <w:szCs w:val="14"/>
                <w:u w:val="single"/>
                <w:lang w:val="en-US"/>
              </w:rPr>
              <w:t>RELEASE</w:t>
            </w:r>
            <w:r w:rsidRPr="00717DD2">
              <w:rPr>
                <w:rFonts w:ascii="Century Gothic" w:hAnsi="Century Gothic"/>
                <w:b/>
                <w:sz w:val="14"/>
                <w:szCs w:val="14"/>
                <w:u w:val="single"/>
                <w:lang w:val="en-US"/>
              </w:rPr>
              <w:t>:</w:t>
            </w:r>
            <w:r w:rsidRPr="00717DD2">
              <w:rPr>
                <w:rFonts w:ascii="Century Gothic" w:hAnsi="Century Gothic"/>
                <w:sz w:val="14"/>
                <w:szCs w:val="14"/>
                <w:lang w:val="en-US"/>
              </w:rPr>
              <w:t xml:space="preserve"> “I hereby release </w:t>
            </w:r>
            <w:r w:rsidRPr="00717DD2">
              <w:rPr>
                <w:rFonts w:ascii="Century Gothic" w:hAnsi="Century Gothic"/>
                <w:i/>
                <w:sz w:val="14"/>
                <w:szCs w:val="14"/>
                <w:lang w:val="en-US"/>
              </w:rPr>
              <w:t>The Canadian School of Natural Nutrition Inc.</w:t>
            </w:r>
            <w:r w:rsidRPr="00717DD2">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4CE36165" w14:textId="77777777" w:rsidR="00A34C31" w:rsidRPr="00717DD2" w:rsidRDefault="00A34C31" w:rsidP="00717DEB">
            <w:pPr>
              <w:spacing w:after="0" w:line="240" w:lineRule="auto"/>
              <w:ind w:left="63" w:right="254"/>
              <w:rPr>
                <w:rFonts w:ascii="Century Gothic" w:hAnsi="Century Gothic"/>
                <w:sz w:val="14"/>
                <w:szCs w:val="14"/>
                <w:lang w:val="en-US"/>
              </w:rPr>
            </w:pPr>
          </w:p>
          <w:p w14:paraId="4A1C376F" w14:textId="734984CD" w:rsidR="00A34C31" w:rsidRPr="00717DD2" w:rsidRDefault="00A34C31" w:rsidP="00717DD2">
            <w:pPr>
              <w:pStyle w:val="Subtitle"/>
              <w:jc w:val="left"/>
              <w:rPr>
                <w:rFonts w:ascii="Century Gothic" w:eastAsia="Times New Roman" w:hAnsi="Century Gothic"/>
                <w:b/>
                <w:bCs/>
                <w:sz w:val="14"/>
                <w:szCs w:val="14"/>
                <w:lang w:val="en-US"/>
              </w:rPr>
            </w:pPr>
            <w:r w:rsidRPr="00717DD2">
              <w:rPr>
                <w:rFonts w:ascii="Century Gothic" w:hAnsi="Century Gothic"/>
                <w:b/>
                <w:bCs/>
                <w:sz w:val="14"/>
                <w:szCs w:val="14"/>
                <w:u w:val="single"/>
              </w:rPr>
              <w:t>CONFIDENTIALITY AND DISCLOSURE:</w:t>
            </w:r>
            <w:r w:rsidRPr="00717DD2">
              <w:rPr>
                <w:rFonts w:ascii="Century Gothic" w:hAnsi="Century Gothic"/>
                <w:sz w:val="14"/>
                <w:szCs w:val="14"/>
                <w:u w:val="single"/>
              </w:rPr>
              <w:t xml:space="preserve"> </w:t>
            </w:r>
            <w:r w:rsidRPr="00717DD2">
              <w:rPr>
                <w:rFonts w:ascii="Century Gothic" w:hAnsi="Century Gothic"/>
                <w:bCs/>
                <w:sz w:val="14"/>
                <w:szCs w:val="14"/>
              </w:rPr>
              <w:t xml:space="preserve">Absolutely no part of the contents in the copyrighted publications, course material or teachers notes, may be photocopied or adapted for teaching purposes or shared with anyone not taking the CSNN </w:t>
            </w:r>
            <w:r w:rsidR="00717DD2" w:rsidRPr="00717DD2">
              <w:rPr>
                <w:rFonts w:ascii="Century Gothic" w:hAnsi="Century Gothic"/>
                <w:bCs/>
                <w:sz w:val="14"/>
                <w:szCs w:val="14"/>
              </w:rPr>
              <w:t>course</w:t>
            </w:r>
            <w:r w:rsidRPr="00717DD2">
              <w:rPr>
                <w:rFonts w:ascii="Century Gothic" w:hAnsi="Century Gothic"/>
                <w:bCs/>
                <w:sz w:val="14"/>
                <w:szCs w:val="14"/>
              </w:rPr>
              <w:t xml:space="preserve">.  </w:t>
            </w:r>
            <w:r w:rsidRPr="00717DD2">
              <w:rPr>
                <w:rFonts w:ascii="Century Gothic" w:hAnsi="Century Gothic"/>
                <w:b/>
                <w:bCs/>
                <w:sz w:val="14"/>
                <w:szCs w:val="14"/>
              </w:rPr>
              <w:t>BREACH OF THESE RESTRICTIONS WILL RESULT IN LEGAL ACTION.</w:t>
            </w:r>
          </w:p>
        </w:tc>
      </w:tr>
      <w:tr w:rsidR="00A34C31" w:rsidRPr="00717DD2" w14:paraId="7A50B387" w14:textId="77777777" w:rsidTr="00717DEB">
        <w:trPr>
          <w:trHeight w:val="340"/>
          <w:jc w:val="center"/>
        </w:trPr>
        <w:tc>
          <w:tcPr>
            <w:tcW w:w="2633" w:type="dxa"/>
            <w:tcBorders>
              <w:top w:val="nil"/>
              <w:bottom w:val="nil"/>
            </w:tcBorders>
            <w:vAlign w:val="bottom"/>
          </w:tcPr>
          <w:p w14:paraId="613B8BB7"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Signature of Applicant:</w:t>
            </w:r>
          </w:p>
        </w:tc>
        <w:tc>
          <w:tcPr>
            <w:tcW w:w="4052" w:type="dxa"/>
            <w:tcBorders>
              <w:top w:val="nil"/>
            </w:tcBorders>
            <w:vAlign w:val="bottom"/>
          </w:tcPr>
          <w:p w14:paraId="446BD594" w14:textId="77777777" w:rsidR="00A34C31" w:rsidRPr="00717DD2" w:rsidRDefault="00A34C31"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77ED7065" w14:textId="77777777" w:rsidR="00A34C31" w:rsidRPr="00717DD2" w:rsidRDefault="00A34C31" w:rsidP="00717DEB">
            <w:pPr>
              <w:spacing w:after="0" w:line="240" w:lineRule="auto"/>
              <w:jc w:val="right"/>
              <w:rPr>
                <w:rFonts w:ascii="Century Gothic" w:hAnsi="Century Gothic" w:cs="Arial"/>
                <w:sz w:val="18"/>
                <w:szCs w:val="18"/>
                <w:lang w:val="en-US"/>
              </w:rPr>
            </w:pPr>
            <w:r w:rsidRPr="00717DD2">
              <w:rPr>
                <w:rFonts w:ascii="Century Gothic" w:hAnsi="Century Gothic" w:cs="Arial"/>
                <w:sz w:val="18"/>
                <w:szCs w:val="18"/>
                <w:lang w:val="en-US"/>
              </w:rPr>
              <w:t>Date:</w:t>
            </w:r>
          </w:p>
        </w:tc>
        <w:tc>
          <w:tcPr>
            <w:tcW w:w="2880" w:type="dxa"/>
            <w:tcBorders>
              <w:top w:val="nil"/>
            </w:tcBorders>
            <w:vAlign w:val="bottom"/>
          </w:tcPr>
          <w:p w14:paraId="6AFDC687" w14:textId="77777777" w:rsidR="00A34C31" w:rsidRPr="00717DD2" w:rsidRDefault="00A34C31"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24B6225B" w14:textId="77777777" w:rsidR="00A34C31" w:rsidRPr="00717DD2" w:rsidRDefault="00A34C31" w:rsidP="00717DEB">
            <w:pPr>
              <w:spacing w:after="0" w:line="240" w:lineRule="auto"/>
              <w:jc w:val="right"/>
              <w:rPr>
                <w:rFonts w:ascii="Century Gothic" w:hAnsi="Century Gothic" w:cs="Arial"/>
                <w:lang w:val="en-US"/>
              </w:rPr>
            </w:pPr>
          </w:p>
        </w:tc>
      </w:tr>
      <w:tr w:rsidR="00A34C31" w:rsidRPr="00717DD2" w14:paraId="58D04A8A" w14:textId="77777777" w:rsidTr="00717DEB">
        <w:trPr>
          <w:trHeight w:val="444"/>
          <w:jc w:val="center"/>
        </w:trPr>
        <w:tc>
          <w:tcPr>
            <w:tcW w:w="2633" w:type="dxa"/>
            <w:tcBorders>
              <w:top w:val="nil"/>
              <w:bottom w:val="nil"/>
            </w:tcBorders>
            <w:vAlign w:val="bottom"/>
          </w:tcPr>
          <w:p w14:paraId="05044446"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Accepted by:</w:t>
            </w:r>
          </w:p>
        </w:tc>
        <w:tc>
          <w:tcPr>
            <w:tcW w:w="4052" w:type="dxa"/>
            <w:vAlign w:val="bottom"/>
          </w:tcPr>
          <w:p w14:paraId="0FBBD938" w14:textId="77777777" w:rsidR="00A34C31" w:rsidRPr="00717DD2" w:rsidRDefault="00A34C31"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3488FE21"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sz w:val="18"/>
                <w:szCs w:val="18"/>
                <w:lang w:val="en-US"/>
              </w:rPr>
              <w:t>Date:</w:t>
            </w:r>
          </w:p>
        </w:tc>
        <w:tc>
          <w:tcPr>
            <w:tcW w:w="2880" w:type="dxa"/>
            <w:vAlign w:val="bottom"/>
          </w:tcPr>
          <w:p w14:paraId="068A0817" w14:textId="77777777" w:rsidR="00A34C31" w:rsidRPr="00717DD2" w:rsidRDefault="00A34C31"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7865147F" w14:textId="77777777" w:rsidR="00A34C31" w:rsidRPr="00717DD2" w:rsidRDefault="00A34C31" w:rsidP="00717DEB">
            <w:pPr>
              <w:spacing w:after="0" w:line="240" w:lineRule="auto"/>
              <w:jc w:val="right"/>
              <w:rPr>
                <w:rFonts w:ascii="Century Gothic" w:hAnsi="Century Gothic"/>
                <w:lang w:val="en-US"/>
              </w:rPr>
            </w:pPr>
          </w:p>
        </w:tc>
      </w:tr>
      <w:tr w:rsidR="00A34C31" w:rsidRPr="00717DD2" w14:paraId="51D86BF1" w14:textId="77777777" w:rsidTr="00717DEB">
        <w:trPr>
          <w:trHeight w:val="147"/>
          <w:jc w:val="center"/>
        </w:trPr>
        <w:tc>
          <w:tcPr>
            <w:tcW w:w="2633" w:type="dxa"/>
            <w:tcBorders>
              <w:top w:val="nil"/>
            </w:tcBorders>
            <w:vAlign w:val="bottom"/>
          </w:tcPr>
          <w:p w14:paraId="49C87A75" w14:textId="77777777" w:rsidR="00A34C31" w:rsidRPr="00717DD2" w:rsidRDefault="00A34C31" w:rsidP="00717DEB">
            <w:pPr>
              <w:spacing w:after="0" w:line="240" w:lineRule="auto"/>
              <w:rPr>
                <w:rFonts w:ascii="Century Gothic" w:hAnsi="Century Gothic"/>
                <w:sz w:val="6"/>
                <w:szCs w:val="6"/>
              </w:rPr>
            </w:pPr>
          </w:p>
        </w:tc>
        <w:tc>
          <w:tcPr>
            <w:tcW w:w="4052" w:type="dxa"/>
            <w:vAlign w:val="bottom"/>
          </w:tcPr>
          <w:p w14:paraId="2B0EAAAE" w14:textId="77777777" w:rsidR="00A34C31" w:rsidRPr="00717DD2" w:rsidRDefault="00A34C31" w:rsidP="00717DEB">
            <w:pPr>
              <w:spacing w:after="0" w:line="240" w:lineRule="auto"/>
              <w:rPr>
                <w:rFonts w:ascii="Century Gothic" w:hAnsi="Century Gothic"/>
                <w:sz w:val="6"/>
                <w:szCs w:val="6"/>
              </w:rPr>
            </w:pPr>
          </w:p>
        </w:tc>
        <w:tc>
          <w:tcPr>
            <w:tcW w:w="1080" w:type="dxa"/>
            <w:tcBorders>
              <w:top w:val="nil"/>
            </w:tcBorders>
            <w:vAlign w:val="bottom"/>
          </w:tcPr>
          <w:p w14:paraId="6CB69652" w14:textId="77777777" w:rsidR="00A34C31" w:rsidRPr="00717DD2" w:rsidRDefault="00A34C31" w:rsidP="00717DEB">
            <w:pPr>
              <w:spacing w:after="0" w:line="240" w:lineRule="auto"/>
              <w:rPr>
                <w:rFonts w:ascii="Century Gothic" w:hAnsi="Century Gothic"/>
                <w:sz w:val="6"/>
                <w:szCs w:val="6"/>
              </w:rPr>
            </w:pPr>
          </w:p>
        </w:tc>
        <w:tc>
          <w:tcPr>
            <w:tcW w:w="2880" w:type="dxa"/>
            <w:vAlign w:val="bottom"/>
          </w:tcPr>
          <w:p w14:paraId="33B1C213" w14:textId="77777777" w:rsidR="00A34C31" w:rsidRPr="00717DD2" w:rsidRDefault="00A34C31" w:rsidP="00717DEB">
            <w:pPr>
              <w:spacing w:after="0" w:line="240" w:lineRule="auto"/>
              <w:rPr>
                <w:rFonts w:ascii="Century Gothic" w:hAnsi="Century Gothic"/>
                <w:sz w:val="6"/>
                <w:szCs w:val="6"/>
              </w:rPr>
            </w:pPr>
          </w:p>
        </w:tc>
        <w:tc>
          <w:tcPr>
            <w:tcW w:w="530" w:type="dxa"/>
            <w:tcBorders>
              <w:top w:val="nil"/>
            </w:tcBorders>
            <w:vAlign w:val="bottom"/>
          </w:tcPr>
          <w:p w14:paraId="456F1729" w14:textId="77777777" w:rsidR="00A34C31" w:rsidRPr="00717DD2" w:rsidRDefault="00A34C31" w:rsidP="00717DEB">
            <w:pPr>
              <w:spacing w:after="0" w:line="240" w:lineRule="auto"/>
              <w:rPr>
                <w:rFonts w:ascii="Century Gothic" w:hAnsi="Century Gothic"/>
                <w:sz w:val="6"/>
                <w:szCs w:val="6"/>
              </w:rPr>
            </w:pPr>
          </w:p>
        </w:tc>
      </w:tr>
    </w:tbl>
    <w:p w14:paraId="40470947" w14:textId="77777777" w:rsidR="00800005" w:rsidRPr="00717DD2" w:rsidRDefault="00800005"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1175"/>
      </w:tblGrid>
      <w:tr w:rsidR="001C4190" w:rsidRPr="00717DD2" w14:paraId="534A6F75" w14:textId="77777777" w:rsidTr="004019E3">
        <w:trPr>
          <w:trHeight w:val="446"/>
          <w:jc w:val="center"/>
        </w:trPr>
        <w:tc>
          <w:tcPr>
            <w:tcW w:w="11175" w:type="dxa"/>
            <w:tcBorders>
              <w:top w:val="single" w:sz="8" w:space="0" w:color="auto"/>
              <w:bottom w:val="single" w:sz="8" w:space="0" w:color="auto"/>
            </w:tcBorders>
            <w:shd w:val="clear" w:color="auto" w:fill="000080"/>
            <w:vAlign w:val="center"/>
          </w:tcPr>
          <w:p w14:paraId="2BAAD216" w14:textId="785804A0" w:rsidR="001C4190" w:rsidRPr="00717DD2" w:rsidRDefault="00834FEA" w:rsidP="00834FEA">
            <w:pPr>
              <w:spacing w:after="0" w:line="240" w:lineRule="auto"/>
              <w:rPr>
                <w:rFonts w:ascii="Century Gothic" w:hAnsi="Century Gothic"/>
                <w:color w:val="FFFFFF"/>
                <w:sz w:val="26"/>
                <w:szCs w:val="26"/>
              </w:rPr>
            </w:pPr>
            <w:r w:rsidRPr="00717DD2">
              <w:rPr>
                <w:rFonts w:ascii="Century Gothic" w:hAnsi="Century Gothic"/>
                <w:color w:val="FFFFFF"/>
                <w:sz w:val="24"/>
                <w:szCs w:val="26"/>
              </w:rPr>
              <w:t>BRANCH TO VERIFY AND COMPLETE</w:t>
            </w:r>
          </w:p>
        </w:tc>
      </w:tr>
      <w:tr w:rsidR="004B1177" w:rsidRPr="0083223B" w14:paraId="27613EEA" w14:textId="77777777" w:rsidTr="004019E3">
        <w:trPr>
          <w:trHeight w:val="1959"/>
          <w:jc w:val="center"/>
        </w:trPr>
        <w:tc>
          <w:tcPr>
            <w:tcW w:w="11175" w:type="dxa"/>
            <w:tcBorders>
              <w:top w:val="single" w:sz="8" w:space="0" w:color="auto"/>
            </w:tcBorders>
            <w:vAlign w:val="center"/>
          </w:tcPr>
          <w:p w14:paraId="5517EF75" w14:textId="1E2DDFED" w:rsidR="00800005" w:rsidRPr="00717DD2" w:rsidRDefault="00800005" w:rsidP="00A34C31">
            <w:pPr>
              <w:spacing w:after="0"/>
              <w:jc w:val="center"/>
              <w:rPr>
                <w:rFonts w:ascii="Century Gothic" w:hAnsi="Century Gothic"/>
                <w:sz w:val="18"/>
              </w:rPr>
            </w:pPr>
            <w:r w:rsidRPr="00717DD2">
              <w:rPr>
                <w:rFonts w:ascii="Century Gothic" w:hAnsi="Century Gothic"/>
                <w:sz w:val="18"/>
              </w:rPr>
              <w:t>Tally u</w:t>
            </w:r>
            <w:r w:rsidR="00A34C31" w:rsidRPr="00717DD2">
              <w:rPr>
                <w:rFonts w:ascii="Century Gothic" w:hAnsi="Century Gothic"/>
                <w:sz w:val="18"/>
              </w:rPr>
              <w:t>p the totals</w:t>
            </w:r>
            <w:r w:rsidR="00834FEA" w:rsidRPr="00717DD2">
              <w:rPr>
                <w:rFonts w:ascii="Century Gothic" w:hAnsi="Century Gothic"/>
                <w:sz w:val="18"/>
              </w:rPr>
              <w:t xml:space="preserve"> (including taxes)</w:t>
            </w:r>
            <w:r w:rsidR="00A34C31" w:rsidRPr="00717DD2">
              <w:rPr>
                <w:rFonts w:ascii="Century Gothic" w:hAnsi="Century Gothic"/>
                <w:sz w:val="18"/>
              </w:rPr>
              <w:t xml:space="preserve"> for all Tuition and Materials Fees selected above.</w:t>
            </w:r>
          </w:p>
          <w:tbl>
            <w:tblPr>
              <w:tblW w:w="599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06"/>
              <w:gridCol w:w="3685"/>
            </w:tblGrid>
            <w:tr w:rsidR="00800005" w:rsidRPr="00717DD2" w14:paraId="65CBFAE0" w14:textId="77777777" w:rsidTr="00800005">
              <w:trPr>
                <w:trHeight w:val="312"/>
                <w:jc w:val="center"/>
              </w:trPr>
              <w:tc>
                <w:tcPr>
                  <w:tcW w:w="2306" w:type="dxa"/>
                  <w:vAlign w:val="center"/>
                </w:tcPr>
                <w:p w14:paraId="150D93AE"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Tuition:</w:t>
                  </w:r>
                </w:p>
                <w:p w14:paraId="44E73794" w14:textId="77777777" w:rsidR="00800005" w:rsidRPr="00717DD2" w:rsidRDefault="00800005" w:rsidP="00800005">
                  <w:pPr>
                    <w:pStyle w:val="Subtitle"/>
                    <w:jc w:val="right"/>
                    <w:rPr>
                      <w:rFonts w:ascii="Century Gothic" w:hAnsi="Century Gothic"/>
                      <w:b/>
                      <w:i/>
                      <w:sz w:val="12"/>
                      <w:szCs w:val="12"/>
                    </w:rPr>
                  </w:pPr>
                  <w:r w:rsidRPr="00717DD2">
                    <w:rPr>
                      <w:rFonts w:ascii="Century Gothic" w:hAnsi="Century Gothic"/>
                      <w:i/>
                      <w:sz w:val="12"/>
                      <w:szCs w:val="12"/>
                    </w:rPr>
                    <w:t>Tuition Tax Receipts will be issued</w:t>
                  </w:r>
                </w:p>
              </w:tc>
              <w:tc>
                <w:tcPr>
                  <w:tcW w:w="3685" w:type="dxa"/>
                  <w:vAlign w:val="center"/>
                </w:tcPr>
                <w:p w14:paraId="754BF989"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1E028E58" w14:textId="77777777" w:rsidTr="00800005">
              <w:trPr>
                <w:trHeight w:val="312"/>
                <w:jc w:val="center"/>
              </w:trPr>
              <w:tc>
                <w:tcPr>
                  <w:tcW w:w="2306" w:type="dxa"/>
                  <w:vAlign w:val="center"/>
                </w:tcPr>
                <w:p w14:paraId="5D645809"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Material Fee(s):</w:t>
                  </w:r>
                </w:p>
              </w:tc>
              <w:tc>
                <w:tcPr>
                  <w:tcW w:w="3685" w:type="dxa"/>
                  <w:vAlign w:val="center"/>
                </w:tcPr>
                <w:p w14:paraId="6D924A5A"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5B19D5C2" w14:textId="77777777" w:rsidTr="00800005">
              <w:trPr>
                <w:trHeight w:val="312"/>
                <w:jc w:val="center"/>
              </w:trPr>
              <w:tc>
                <w:tcPr>
                  <w:tcW w:w="2306" w:type="dxa"/>
                  <w:vAlign w:val="center"/>
                </w:tcPr>
                <w:p w14:paraId="631B7792"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Administration Fee:</w:t>
                  </w:r>
                </w:p>
              </w:tc>
              <w:tc>
                <w:tcPr>
                  <w:tcW w:w="3685" w:type="dxa"/>
                  <w:tcBorders>
                    <w:bottom w:val="double" w:sz="6" w:space="0" w:color="7F7F7F"/>
                  </w:tcBorders>
                  <w:vAlign w:val="center"/>
                </w:tcPr>
                <w:p w14:paraId="2FC6FF52" w14:textId="38705EC9"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r w:rsidR="009B12DB">
                    <w:rPr>
                      <w:rFonts w:ascii="Century Gothic" w:hAnsi="Century Gothic"/>
                      <w:sz w:val="20"/>
                      <w:szCs w:val="20"/>
                    </w:rPr>
                    <w:t xml:space="preserve"> 100.00 </w:t>
                  </w:r>
                  <w:r w:rsidR="009B12DB" w:rsidRPr="009B12DB">
                    <w:rPr>
                      <w:rFonts w:ascii="Century Gothic" w:hAnsi="Century Gothic"/>
                      <w:sz w:val="12"/>
                      <w:szCs w:val="12"/>
                    </w:rPr>
                    <w:t>(non-refundable)</w:t>
                  </w:r>
                </w:p>
              </w:tc>
            </w:tr>
            <w:tr w:rsidR="00800005" w:rsidRPr="00D11CAA" w14:paraId="50F2D9B0" w14:textId="77777777" w:rsidTr="00800005">
              <w:trPr>
                <w:trHeight w:val="312"/>
                <w:jc w:val="center"/>
              </w:trPr>
              <w:tc>
                <w:tcPr>
                  <w:tcW w:w="2306" w:type="dxa"/>
                  <w:vAlign w:val="center"/>
                </w:tcPr>
                <w:p w14:paraId="092A4A8C"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 xml:space="preserve">TOTAL </w:t>
                  </w:r>
                  <w:r w:rsidRPr="00717DD2">
                    <w:rPr>
                      <w:rFonts w:ascii="Century Gothic" w:hAnsi="Century Gothic"/>
                      <w:sz w:val="14"/>
                      <w:szCs w:val="18"/>
                    </w:rPr>
                    <w:t>(including taxes)</w:t>
                  </w:r>
                  <w:r w:rsidRPr="00717DD2">
                    <w:rPr>
                      <w:rFonts w:ascii="Century Gothic" w:hAnsi="Century Gothic"/>
                      <w:sz w:val="18"/>
                      <w:szCs w:val="18"/>
                    </w:rPr>
                    <w:t>:</w:t>
                  </w:r>
                </w:p>
              </w:tc>
              <w:tc>
                <w:tcPr>
                  <w:tcW w:w="3685" w:type="dxa"/>
                  <w:tcBorders>
                    <w:top w:val="double" w:sz="6" w:space="0" w:color="7F7F7F"/>
                  </w:tcBorders>
                  <w:vAlign w:val="center"/>
                </w:tcPr>
                <w:p w14:paraId="367AA145" w14:textId="77777777" w:rsidR="00800005" w:rsidRPr="00834FEA" w:rsidRDefault="00800005" w:rsidP="00800005">
                  <w:pPr>
                    <w:pStyle w:val="Subtitle"/>
                    <w:jc w:val="left"/>
                    <w:rPr>
                      <w:rFonts w:ascii="Century Gothic" w:hAnsi="Century Gothic"/>
                      <w:sz w:val="20"/>
                      <w:szCs w:val="22"/>
                    </w:rPr>
                  </w:pPr>
                  <w:r w:rsidRPr="00717DD2">
                    <w:rPr>
                      <w:rFonts w:ascii="Century Gothic" w:hAnsi="Century Gothic"/>
                      <w:sz w:val="20"/>
                      <w:szCs w:val="22"/>
                    </w:rPr>
                    <w:t>$</w:t>
                  </w:r>
                </w:p>
              </w:tc>
            </w:tr>
          </w:tbl>
          <w:p w14:paraId="4E68D932" w14:textId="5DAD5099" w:rsidR="004B1177" w:rsidRPr="005F72D1" w:rsidRDefault="004B1177" w:rsidP="0026154D">
            <w:pPr>
              <w:pStyle w:val="Subtitle"/>
              <w:jc w:val="left"/>
              <w:rPr>
                <w:rFonts w:ascii="Century Gothic" w:eastAsia="Times New Roman" w:hAnsi="Century Gothic"/>
                <w:b/>
                <w:bCs/>
                <w:sz w:val="14"/>
                <w:szCs w:val="14"/>
                <w:lang w:val="en-US"/>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5366C5" w:rsidRPr="005366C5" w14:paraId="54B18640" w14:textId="77777777" w:rsidTr="00000799">
        <w:trPr>
          <w:trHeight w:val="968"/>
        </w:trPr>
        <w:tc>
          <w:tcPr>
            <w:tcW w:w="7443" w:type="dxa"/>
            <w:vAlign w:val="center"/>
          </w:tcPr>
          <w:p w14:paraId="2F62450B" w14:textId="6FC4F1AD" w:rsidR="00AB4AC9" w:rsidRPr="005366C5" w:rsidRDefault="00AB4AC9" w:rsidP="00000799">
            <w:pPr>
              <w:spacing w:after="0" w:line="240" w:lineRule="auto"/>
              <w:jc w:val="center"/>
              <w:rPr>
                <w:rFonts w:ascii="Century Gothic" w:hAnsi="Century Gothic" w:cs="Calibri"/>
                <w:b/>
                <w:noProof/>
                <w:sz w:val="18"/>
                <w:szCs w:val="18"/>
                <w:u w:val="single"/>
              </w:rPr>
            </w:pPr>
            <w:r w:rsidRPr="005366C5">
              <w:rPr>
                <w:rFonts w:ascii="Century Gothic" w:hAnsi="Century Gothic" w:cs="Calibri"/>
                <w:b/>
                <w:noProof/>
                <w:sz w:val="20"/>
                <w:szCs w:val="18"/>
                <w:u w:val="single"/>
              </w:rPr>
              <w:t>Form Submissions and Inquiries:</w:t>
            </w:r>
            <w:r w:rsidRPr="005366C5">
              <w:rPr>
                <w:rFonts w:ascii="Century Gothic" w:hAnsi="Century Gothic" w:cs="Calibri"/>
                <w:b/>
                <w:noProof/>
                <w:sz w:val="20"/>
                <w:szCs w:val="18"/>
              </w:rPr>
              <w:t xml:space="preserve"> </w:t>
            </w:r>
            <w:r w:rsidRPr="005366C5">
              <w:rPr>
                <w:rFonts w:ascii="Century Gothic" w:hAnsi="Century Gothic" w:cs="Calibri"/>
                <w:b/>
                <w:noProof/>
                <w:sz w:val="20"/>
                <w:szCs w:val="20"/>
              </w:rPr>
              <w:t xml:space="preserve">CSNN </w:t>
            </w:r>
            <w:r w:rsidR="004C7AF3" w:rsidRPr="005366C5">
              <w:rPr>
                <w:rFonts w:ascii="Century Gothic" w:hAnsi="Century Gothic" w:cs="Calibri"/>
                <w:b/>
                <w:noProof/>
                <w:sz w:val="20"/>
                <w:szCs w:val="20"/>
              </w:rPr>
              <w:t>Richmond Hill</w:t>
            </w:r>
          </w:p>
          <w:p w14:paraId="5B384569" w14:textId="2C8079C9" w:rsidR="0026154D" w:rsidRPr="005366C5" w:rsidRDefault="004C7AF3" w:rsidP="0026154D">
            <w:pPr>
              <w:spacing w:after="0" w:line="240" w:lineRule="auto"/>
              <w:jc w:val="center"/>
              <w:rPr>
                <w:rFonts w:ascii="Century Gothic" w:hAnsi="Century Gothic"/>
                <w:b/>
                <w:bCs/>
                <w:i/>
                <w:iCs/>
                <w:sz w:val="20"/>
                <w:szCs w:val="20"/>
              </w:rPr>
            </w:pPr>
            <w:r w:rsidRPr="005366C5">
              <w:rPr>
                <w:rFonts w:ascii="Century Gothic" w:hAnsi="Century Gothic"/>
                <w:b/>
                <w:bCs/>
                <w:i/>
                <w:iCs/>
                <w:sz w:val="20"/>
                <w:szCs w:val="20"/>
              </w:rPr>
              <w:t>905737-0284</w:t>
            </w:r>
            <w:r w:rsidR="00837C09" w:rsidRPr="005366C5">
              <w:rPr>
                <w:rFonts w:ascii="Century Gothic" w:hAnsi="Century Gothic"/>
                <w:b/>
                <w:bCs/>
                <w:i/>
                <w:iCs/>
                <w:sz w:val="20"/>
                <w:szCs w:val="20"/>
              </w:rPr>
              <w:t xml:space="preserve"> | </w:t>
            </w:r>
            <w:r w:rsidRPr="005366C5">
              <w:rPr>
                <w:rFonts w:ascii="Century Gothic" w:hAnsi="Century Gothic"/>
                <w:b/>
                <w:bCs/>
                <w:i/>
                <w:iCs/>
                <w:sz w:val="20"/>
                <w:szCs w:val="20"/>
              </w:rPr>
              <w:t>richmondhill@csnn.ca</w:t>
            </w:r>
          </w:p>
          <w:p w14:paraId="7E307879" w14:textId="77777777" w:rsidR="004C7AF3" w:rsidRPr="005366C5" w:rsidRDefault="0026154D" w:rsidP="004C7AF3">
            <w:pPr>
              <w:spacing w:after="0" w:line="240" w:lineRule="auto"/>
              <w:jc w:val="center"/>
              <w:rPr>
                <w:rFonts w:ascii="Century Gothic" w:hAnsi="Century Gothic"/>
                <w:i/>
                <w:iCs/>
                <w:sz w:val="20"/>
                <w:szCs w:val="20"/>
              </w:rPr>
            </w:pPr>
            <w:r w:rsidRPr="005366C5">
              <w:rPr>
                <w:rFonts w:ascii="Century Gothic" w:hAnsi="Century Gothic"/>
                <w:i/>
                <w:iCs/>
                <w:sz w:val="20"/>
                <w:szCs w:val="20"/>
              </w:rPr>
              <w:t xml:space="preserve">Mail payment to: </w:t>
            </w:r>
            <w:r w:rsidR="004C7AF3" w:rsidRPr="005366C5">
              <w:rPr>
                <w:rFonts w:ascii="Century Gothic" w:hAnsi="Century Gothic"/>
                <w:i/>
                <w:iCs/>
                <w:sz w:val="20"/>
                <w:szCs w:val="20"/>
              </w:rPr>
              <w:t>10909 Yonge Street Unit #216</w:t>
            </w:r>
          </w:p>
          <w:p w14:paraId="75B56DDD" w14:textId="77777777" w:rsidR="004C7AF3" w:rsidRPr="005366C5" w:rsidRDefault="004C7AF3" w:rsidP="004C7AF3">
            <w:pPr>
              <w:spacing w:after="0" w:line="240" w:lineRule="auto"/>
              <w:jc w:val="center"/>
              <w:rPr>
                <w:rFonts w:ascii="Century Gothic" w:hAnsi="Century Gothic"/>
                <w:i/>
                <w:iCs/>
                <w:sz w:val="20"/>
                <w:szCs w:val="20"/>
              </w:rPr>
            </w:pPr>
            <w:r w:rsidRPr="005366C5">
              <w:rPr>
                <w:rFonts w:ascii="Century Gothic" w:hAnsi="Century Gothic"/>
                <w:i/>
                <w:iCs/>
                <w:sz w:val="20"/>
                <w:szCs w:val="20"/>
              </w:rPr>
              <w:t>Richmond Hill, ON</w:t>
            </w:r>
          </w:p>
          <w:p w14:paraId="2A27D20A" w14:textId="7F666C40" w:rsidR="004C7AF3" w:rsidRPr="005366C5" w:rsidRDefault="004C7AF3" w:rsidP="004C7AF3">
            <w:pPr>
              <w:spacing w:after="0" w:line="240" w:lineRule="auto"/>
              <w:jc w:val="center"/>
              <w:rPr>
                <w:rFonts w:ascii="Century Gothic" w:hAnsi="Century Gothic"/>
                <w:i/>
                <w:iCs/>
                <w:sz w:val="20"/>
                <w:szCs w:val="20"/>
              </w:rPr>
            </w:pPr>
            <w:r w:rsidRPr="005366C5">
              <w:rPr>
                <w:rFonts w:ascii="Century Gothic" w:hAnsi="Century Gothic"/>
                <w:i/>
                <w:iCs/>
                <w:sz w:val="20"/>
                <w:szCs w:val="20"/>
              </w:rPr>
              <w:t>L4C 3E3</w:t>
            </w:r>
          </w:p>
        </w:tc>
      </w:tr>
    </w:tbl>
    <w:p w14:paraId="0020AB56" w14:textId="77777777" w:rsidR="005F72D1" w:rsidRPr="005366C5" w:rsidRDefault="005F72D1" w:rsidP="005F72D1">
      <w:pPr>
        <w:ind w:right="-376"/>
        <w:rPr>
          <w:rFonts w:ascii="Century Gothic" w:hAnsi="Century Gothic" w:cs="Calibri"/>
          <w:noProof/>
          <w:sz w:val="16"/>
          <w:szCs w:val="10"/>
        </w:rPr>
      </w:pPr>
    </w:p>
    <w:p w14:paraId="4096905B" w14:textId="77777777" w:rsidR="00A34C31" w:rsidRDefault="00A34C31" w:rsidP="005F72D1">
      <w:pPr>
        <w:ind w:right="-376"/>
        <w:rPr>
          <w:rFonts w:ascii="Century Gothic" w:hAnsi="Century Gothic" w:cs="Calibri"/>
          <w:noProof/>
          <w:color w:val="0070C0"/>
          <w:sz w:val="16"/>
          <w:szCs w:val="10"/>
        </w:rPr>
      </w:pPr>
    </w:p>
    <w:p w14:paraId="6B2CC15B" w14:textId="77777777" w:rsidR="00A34C31" w:rsidRDefault="00A34C31" w:rsidP="005F72D1">
      <w:pPr>
        <w:ind w:right="-376"/>
        <w:rPr>
          <w:rFonts w:ascii="Century Gothic" w:hAnsi="Century Gothic" w:cs="Calibri"/>
          <w:noProof/>
          <w:color w:val="0070C0"/>
          <w:sz w:val="16"/>
          <w:szCs w:val="10"/>
        </w:rPr>
      </w:pPr>
    </w:p>
    <w:p w14:paraId="2F02B925" w14:textId="77777777" w:rsidR="00A34C31" w:rsidRDefault="00A34C31" w:rsidP="005F72D1">
      <w:pPr>
        <w:ind w:right="-376"/>
        <w:rPr>
          <w:rFonts w:ascii="Century Gothic" w:hAnsi="Century Gothic" w:cs="Calibri"/>
          <w:noProof/>
          <w:color w:val="0070C0"/>
          <w:sz w:val="16"/>
          <w:szCs w:val="10"/>
        </w:rPr>
      </w:pPr>
    </w:p>
    <w:p w14:paraId="1685884D" w14:textId="77777777" w:rsidR="00A34C31" w:rsidRDefault="00A34C31" w:rsidP="005F72D1">
      <w:pPr>
        <w:ind w:right="-376"/>
        <w:rPr>
          <w:rFonts w:ascii="Century Gothic" w:hAnsi="Century Gothic" w:cs="Calibri"/>
          <w:noProof/>
          <w:color w:val="0070C0"/>
          <w:sz w:val="16"/>
          <w:szCs w:val="10"/>
        </w:rPr>
      </w:pPr>
    </w:p>
    <w:p w14:paraId="236B37DC" w14:textId="77777777" w:rsidR="00A34C31" w:rsidRPr="00AB4AC9" w:rsidRDefault="00A34C31" w:rsidP="005F72D1">
      <w:pPr>
        <w:ind w:right="-376"/>
        <w:rPr>
          <w:rFonts w:ascii="Century Gothic" w:hAnsi="Century Gothic" w:cs="Calibri"/>
          <w:noProof/>
          <w:color w:val="0070C0"/>
          <w:sz w:val="16"/>
          <w:szCs w:val="10"/>
        </w:rPr>
      </w:pPr>
    </w:p>
    <w:p w14:paraId="6AECDB8E"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CA3D" w14:textId="77777777" w:rsidR="002F1883" w:rsidRDefault="002F1883" w:rsidP="005F72D1">
      <w:pPr>
        <w:spacing w:after="0" w:line="240" w:lineRule="auto"/>
      </w:pPr>
      <w:r>
        <w:separator/>
      </w:r>
    </w:p>
  </w:endnote>
  <w:endnote w:type="continuationSeparator" w:id="0">
    <w:p w14:paraId="4EAFE380" w14:textId="77777777" w:rsidR="002F1883" w:rsidRDefault="002F1883"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9B12DB">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4FA658FA" w:rsidR="00E47971" w:rsidRPr="005D07C5" w:rsidRDefault="00EC11AF"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D25E" w14:textId="77777777" w:rsidR="002F1883" w:rsidRDefault="002F1883" w:rsidP="005F72D1">
      <w:pPr>
        <w:spacing w:after="0" w:line="240" w:lineRule="auto"/>
      </w:pPr>
      <w:r>
        <w:separator/>
      </w:r>
    </w:p>
  </w:footnote>
  <w:footnote w:type="continuationSeparator" w:id="0">
    <w:p w14:paraId="6606A96D" w14:textId="77777777" w:rsidR="002F1883" w:rsidRDefault="002F1883"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20D87337" w14:textId="53444B5B" w:rsidR="004577E7" w:rsidRPr="0044298D" w:rsidRDefault="0044298D" w:rsidP="004577E7">
    <w:pPr>
      <w:spacing w:after="0" w:line="240" w:lineRule="auto"/>
      <w:ind w:left="851" w:right="191"/>
      <w:jc w:val="center"/>
      <w:rPr>
        <w:rFonts w:ascii="Century Gothic" w:hAnsi="Century Gothic"/>
        <w:szCs w:val="24"/>
      </w:rPr>
    </w:pPr>
    <w:r w:rsidRPr="00717DD2">
      <w:rPr>
        <w:rFonts w:ascii="Century Gothic" w:hAnsi="Century Gothic"/>
        <w:szCs w:val="24"/>
      </w:rPr>
      <w:t>Natural Nutrition (NN) Single Courses</w:t>
    </w:r>
    <w:r w:rsidRPr="0044298D">
      <w:rPr>
        <w:rFonts w:ascii="Century Gothic" w:hAnsi="Century Gothic"/>
        <w:szCs w:val="24"/>
      </w:rPr>
      <w:t xml:space="preserve"> </w:t>
    </w:r>
    <w:r w:rsidR="004577E7" w:rsidRPr="0044298D">
      <w:rPr>
        <w:rFonts w:ascii="Century Gothic" w:hAnsi="Century Gothic"/>
        <w:szCs w:val="24"/>
      </w:rPr>
      <w:t>Registration Form</w:t>
    </w:r>
  </w:p>
  <w:p w14:paraId="7C651963" w14:textId="6D87C89C"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4C7AF3" w:rsidRPr="005366C5">
      <w:rPr>
        <w:rFonts w:ascii="Century Gothic" w:hAnsi="Century Gothic"/>
        <w:b/>
        <w:sz w:val="24"/>
        <w:szCs w:val="24"/>
      </w:rPr>
      <w:t>Richmond Hill</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6E3DBA46" w:rsidR="00E47971" w:rsidRPr="00213A6B" w:rsidRDefault="00213A6B" w:rsidP="00213A6B">
    <w:pPr>
      <w:spacing w:after="0" w:line="240" w:lineRule="auto"/>
      <w:ind w:left="851" w:right="191"/>
      <w:jc w:val="center"/>
      <w:rPr>
        <w:rFonts w:ascii="Century Gothic" w:hAnsi="Century Gothic"/>
        <w:szCs w:val="24"/>
      </w:rPr>
    </w:pPr>
    <w:r w:rsidRPr="00717DD2">
      <w:rPr>
        <w:rFonts w:ascii="Century Gothic" w:hAnsi="Century Gothic"/>
        <w:szCs w:val="24"/>
      </w:rPr>
      <w:t xml:space="preserve">Natural Nutrition (NN) Single </w:t>
    </w:r>
    <w:r w:rsidR="00645793" w:rsidRPr="00717DD2">
      <w:rPr>
        <w:rFonts w:ascii="Century Gothic" w:hAnsi="Century Gothic"/>
        <w:szCs w:val="24"/>
      </w:rPr>
      <w:t>Course</w:t>
    </w:r>
    <w:r w:rsidRPr="00717DD2">
      <w:rPr>
        <w:rFonts w:ascii="Century Gothic" w:hAnsi="Century Gothic"/>
        <w:szCs w:val="24"/>
      </w:rPr>
      <w:t>s</w:t>
    </w:r>
    <w:r w:rsidR="00E47971" w:rsidRPr="00213A6B">
      <w:rPr>
        <w:rFonts w:ascii="Century Gothic" w:hAnsi="Century Gothic"/>
        <w:szCs w:val="24"/>
      </w:rPr>
      <w:t xml:space="preserve"> Registration Form</w:t>
    </w:r>
  </w:p>
  <w:p w14:paraId="793FABBA" w14:textId="2C3A1046"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2A2A3A" w:rsidRPr="005366C5">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1781488059">
    <w:abstractNumId w:val="28"/>
  </w:num>
  <w:num w:numId="2" w16cid:durableId="518548240">
    <w:abstractNumId w:val="30"/>
  </w:num>
  <w:num w:numId="3" w16cid:durableId="1351569820">
    <w:abstractNumId w:val="24"/>
  </w:num>
  <w:num w:numId="4" w16cid:durableId="662858834">
    <w:abstractNumId w:val="12"/>
  </w:num>
  <w:num w:numId="5" w16cid:durableId="1292521349">
    <w:abstractNumId w:val="27"/>
  </w:num>
  <w:num w:numId="6" w16cid:durableId="357312302">
    <w:abstractNumId w:val="9"/>
  </w:num>
  <w:num w:numId="7" w16cid:durableId="1631665748">
    <w:abstractNumId w:val="1"/>
  </w:num>
  <w:num w:numId="8" w16cid:durableId="999164306">
    <w:abstractNumId w:val="5"/>
  </w:num>
  <w:num w:numId="9" w16cid:durableId="693503639">
    <w:abstractNumId w:val="6"/>
  </w:num>
  <w:num w:numId="10" w16cid:durableId="1067532031">
    <w:abstractNumId w:val="11"/>
  </w:num>
  <w:num w:numId="11" w16cid:durableId="489175490">
    <w:abstractNumId w:val="25"/>
  </w:num>
  <w:num w:numId="12" w16cid:durableId="11802701">
    <w:abstractNumId w:val="4"/>
  </w:num>
  <w:num w:numId="13" w16cid:durableId="1505894603">
    <w:abstractNumId w:val="2"/>
  </w:num>
  <w:num w:numId="14" w16cid:durableId="2127265220">
    <w:abstractNumId w:val="13"/>
  </w:num>
  <w:num w:numId="15" w16cid:durableId="1144271139">
    <w:abstractNumId w:val="20"/>
  </w:num>
  <w:num w:numId="16" w16cid:durableId="1878547117">
    <w:abstractNumId w:val="8"/>
  </w:num>
  <w:num w:numId="17" w16cid:durableId="406652855">
    <w:abstractNumId w:val="16"/>
  </w:num>
  <w:num w:numId="18" w16cid:durableId="56362018">
    <w:abstractNumId w:val="22"/>
  </w:num>
  <w:num w:numId="19" w16cid:durableId="472604120">
    <w:abstractNumId w:val="3"/>
  </w:num>
  <w:num w:numId="20" w16cid:durableId="1481072479">
    <w:abstractNumId w:val="23"/>
  </w:num>
  <w:num w:numId="21" w16cid:durableId="136842775">
    <w:abstractNumId w:val="17"/>
  </w:num>
  <w:num w:numId="22" w16cid:durableId="1187867364">
    <w:abstractNumId w:val="10"/>
  </w:num>
  <w:num w:numId="23" w16cid:durableId="2111462386">
    <w:abstractNumId w:val="26"/>
  </w:num>
  <w:num w:numId="24" w16cid:durableId="2013140051">
    <w:abstractNumId w:val="0"/>
  </w:num>
  <w:num w:numId="25" w16cid:durableId="346102242">
    <w:abstractNumId w:val="18"/>
  </w:num>
  <w:num w:numId="26" w16cid:durableId="1106581774">
    <w:abstractNumId w:val="7"/>
  </w:num>
  <w:num w:numId="27" w16cid:durableId="1662267829">
    <w:abstractNumId w:val="15"/>
  </w:num>
  <w:num w:numId="28" w16cid:durableId="1644311772">
    <w:abstractNumId w:val="21"/>
  </w:num>
  <w:num w:numId="29" w16cid:durableId="1115640245">
    <w:abstractNumId w:val="19"/>
  </w:num>
  <w:num w:numId="30" w16cid:durableId="216481391">
    <w:abstractNumId w:val="29"/>
  </w:num>
  <w:num w:numId="31" w16cid:durableId="1465847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BF"/>
    <w:rsid w:val="00000799"/>
    <w:rsid w:val="00006FC2"/>
    <w:rsid w:val="000204A7"/>
    <w:rsid w:val="0003079F"/>
    <w:rsid w:val="00030E49"/>
    <w:rsid w:val="000341FE"/>
    <w:rsid w:val="00081756"/>
    <w:rsid w:val="000B6FA5"/>
    <w:rsid w:val="000C515A"/>
    <w:rsid w:val="001037EC"/>
    <w:rsid w:val="001067D8"/>
    <w:rsid w:val="00122652"/>
    <w:rsid w:val="00146B8E"/>
    <w:rsid w:val="00150468"/>
    <w:rsid w:val="00166F1E"/>
    <w:rsid w:val="001C10B8"/>
    <w:rsid w:val="001C4190"/>
    <w:rsid w:val="001D1363"/>
    <w:rsid w:val="001F4074"/>
    <w:rsid w:val="00204BDB"/>
    <w:rsid w:val="00212139"/>
    <w:rsid w:val="00213A6B"/>
    <w:rsid w:val="00220CCB"/>
    <w:rsid w:val="0026154D"/>
    <w:rsid w:val="002A2A3A"/>
    <w:rsid w:val="002C11F5"/>
    <w:rsid w:val="002C6C5B"/>
    <w:rsid w:val="002F1883"/>
    <w:rsid w:val="002F766B"/>
    <w:rsid w:val="0031288F"/>
    <w:rsid w:val="003143AE"/>
    <w:rsid w:val="0031781E"/>
    <w:rsid w:val="00317A2F"/>
    <w:rsid w:val="00334E84"/>
    <w:rsid w:val="00340BB6"/>
    <w:rsid w:val="003879C2"/>
    <w:rsid w:val="003F5F71"/>
    <w:rsid w:val="004019E3"/>
    <w:rsid w:val="0044298D"/>
    <w:rsid w:val="0044380A"/>
    <w:rsid w:val="0045379F"/>
    <w:rsid w:val="004577E7"/>
    <w:rsid w:val="00460014"/>
    <w:rsid w:val="00466E15"/>
    <w:rsid w:val="00495C2A"/>
    <w:rsid w:val="004B1177"/>
    <w:rsid w:val="004C7AF3"/>
    <w:rsid w:val="004F7FED"/>
    <w:rsid w:val="005062D3"/>
    <w:rsid w:val="005132F0"/>
    <w:rsid w:val="00513BFE"/>
    <w:rsid w:val="005142B3"/>
    <w:rsid w:val="005366C5"/>
    <w:rsid w:val="00553114"/>
    <w:rsid w:val="00574F36"/>
    <w:rsid w:val="005B34A3"/>
    <w:rsid w:val="005C0A12"/>
    <w:rsid w:val="005C3D46"/>
    <w:rsid w:val="005F72D1"/>
    <w:rsid w:val="00645793"/>
    <w:rsid w:val="00670A23"/>
    <w:rsid w:val="006B0F2C"/>
    <w:rsid w:val="006D2230"/>
    <w:rsid w:val="0071762E"/>
    <w:rsid w:val="00717DD2"/>
    <w:rsid w:val="0072369A"/>
    <w:rsid w:val="00730A4A"/>
    <w:rsid w:val="00751156"/>
    <w:rsid w:val="007542EC"/>
    <w:rsid w:val="00757F58"/>
    <w:rsid w:val="007671D4"/>
    <w:rsid w:val="00780150"/>
    <w:rsid w:val="007B28C7"/>
    <w:rsid w:val="007C1CBB"/>
    <w:rsid w:val="007C7699"/>
    <w:rsid w:val="007D05B9"/>
    <w:rsid w:val="007E1492"/>
    <w:rsid w:val="007E1AA9"/>
    <w:rsid w:val="00800005"/>
    <w:rsid w:val="00802132"/>
    <w:rsid w:val="00833FE5"/>
    <w:rsid w:val="00834FEA"/>
    <w:rsid w:val="008362E3"/>
    <w:rsid w:val="00837C09"/>
    <w:rsid w:val="00843728"/>
    <w:rsid w:val="00867583"/>
    <w:rsid w:val="008A7801"/>
    <w:rsid w:val="008C6153"/>
    <w:rsid w:val="008C68A9"/>
    <w:rsid w:val="00903B0B"/>
    <w:rsid w:val="00914A08"/>
    <w:rsid w:val="00952629"/>
    <w:rsid w:val="00963864"/>
    <w:rsid w:val="00964F43"/>
    <w:rsid w:val="00973D4D"/>
    <w:rsid w:val="009A77BF"/>
    <w:rsid w:val="009B12DB"/>
    <w:rsid w:val="009B166F"/>
    <w:rsid w:val="009B2ED1"/>
    <w:rsid w:val="009D0997"/>
    <w:rsid w:val="009E551B"/>
    <w:rsid w:val="00A03CDF"/>
    <w:rsid w:val="00A20B52"/>
    <w:rsid w:val="00A22BD4"/>
    <w:rsid w:val="00A301DE"/>
    <w:rsid w:val="00A34C31"/>
    <w:rsid w:val="00A37AFC"/>
    <w:rsid w:val="00A702C2"/>
    <w:rsid w:val="00A81E6D"/>
    <w:rsid w:val="00AB3B56"/>
    <w:rsid w:val="00AB4AC9"/>
    <w:rsid w:val="00AF0F38"/>
    <w:rsid w:val="00B01E63"/>
    <w:rsid w:val="00B47699"/>
    <w:rsid w:val="00B52D15"/>
    <w:rsid w:val="00B70BF8"/>
    <w:rsid w:val="00B85B3F"/>
    <w:rsid w:val="00BA2732"/>
    <w:rsid w:val="00BE0B89"/>
    <w:rsid w:val="00C10829"/>
    <w:rsid w:val="00C111FB"/>
    <w:rsid w:val="00C42334"/>
    <w:rsid w:val="00C47B89"/>
    <w:rsid w:val="00C47E15"/>
    <w:rsid w:val="00C55E2B"/>
    <w:rsid w:val="00C66B7D"/>
    <w:rsid w:val="00C7316D"/>
    <w:rsid w:val="00C743A4"/>
    <w:rsid w:val="00C829C9"/>
    <w:rsid w:val="00C912D0"/>
    <w:rsid w:val="00CA7EC1"/>
    <w:rsid w:val="00CC6BB5"/>
    <w:rsid w:val="00CE1846"/>
    <w:rsid w:val="00CF5192"/>
    <w:rsid w:val="00D11CE6"/>
    <w:rsid w:val="00D14E64"/>
    <w:rsid w:val="00D24AD6"/>
    <w:rsid w:val="00D51582"/>
    <w:rsid w:val="00D60E8C"/>
    <w:rsid w:val="00D613F7"/>
    <w:rsid w:val="00D92FC2"/>
    <w:rsid w:val="00D97EFB"/>
    <w:rsid w:val="00DA0532"/>
    <w:rsid w:val="00DC1B94"/>
    <w:rsid w:val="00DD6CCA"/>
    <w:rsid w:val="00E44486"/>
    <w:rsid w:val="00E46C19"/>
    <w:rsid w:val="00E47971"/>
    <w:rsid w:val="00E50682"/>
    <w:rsid w:val="00E50849"/>
    <w:rsid w:val="00E66E8D"/>
    <w:rsid w:val="00E7142B"/>
    <w:rsid w:val="00E77B2A"/>
    <w:rsid w:val="00E77DFD"/>
    <w:rsid w:val="00E855F1"/>
    <w:rsid w:val="00EC0766"/>
    <w:rsid w:val="00EC11AF"/>
    <w:rsid w:val="00F0436C"/>
    <w:rsid w:val="00F12646"/>
    <w:rsid w:val="00F17DF8"/>
    <w:rsid w:val="00F20B69"/>
    <w:rsid w:val="00F94045"/>
    <w:rsid w:val="00FA5B3C"/>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1D37"/>
  <w15:docId w15:val="{3D6FBB0A-1DA7-42C4-BDC4-9894ED8A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453393">
      <w:bodyDiv w:val="1"/>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31143690">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650523678">
      <w:bodyDiv w:val="1"/>
      <w:marLeft w:val="0"/>
      <w:marRight w:val="0"/>
      <w:marTop w:val="0"/>
      <w:marBottom w:val="0"/>
      <w:divBdr>
        <w:top w:val="none" w:sz="0" w:space="0" w:color="auto"/>
        <w:left w:val="none" w:sz="0" w:space="0" w:color="auto"/>
        <w:bottom w:val="none" w:sz="0" w:space="0" w:color="auto"/>
        <w:right w:val="none" w:sz="0" w:space="0" w:color="auto"/>
      </w:divBdr>
    </w:div>
    <w:div w:id="757824820">
      <w:bodyDiv w:val="1"/>
      <w:marLeft w:val="0"/>
      <w:marRight w:val="0"/>
      <w:marTop w:val="0"/>
      <w:marBottom w:val="0"/>
      <w:divBdr>
        <w:top w:val="none" w:sz="0" w:space="0" w:color="auto"/>
        <w:left w:val="none" w:sz="0" w:space="0" w:color="auto"/>
        <w:bottom w:val="none" w:sz="0" w:space="0" w:color="auto"/>
        <w:right w:val="none" w:sz="0" w:space="0" w:color="auto"/>
      </w:divBdr>
    </w:div>
    <w:div w:id="921640383">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279096701">
      <w:bodyDiv w:val="1"/>
      <w:marLeft w:val="0"/>
      <w:marRight w:val="0"/>
      <w:marTop w:val="0"/>
      <w:marBottom w:val="0"/>
      <w:divBdr>
        <w:top w:val="none" w:sz="0" w:space="0" w:color="auto"/>
        <w:left w:val="none" w:sz="0" w:space="0" w:color="auto"/>
        <w:bottom w:val="none" w:sz="0" w:space="0" w:color="auto"/>
        <w:right w:val="none" w:sz="0" w:space="0" w:color="auto"/>
      </w:divBdr>
    </w:div>
    <w:div w:id="1392147976">
      <w:bodyDiv w:val="1"/>
      <w:marLeft w:val="0"/>
      <w:marRight w:val="0"/>
      <w:marTop w:val="0"/>
      <w:marBottom w:val="0"/>
      <w:divBdr>
        <w:top w:val="none" w:sz="0" w:space="0" w:color="auto"/>
        <w:left w:val="none" w:sz="0" w:space="0" w:color="auto"/>
        <w:bottom w:val="none" w:sz="0" w:space="0" w:color="auto"/>
        <w:right w:val="none" w:sz="0" w:space="0" w:color="auto"/>
      </w:divBdr>
    </w:div>
    <w:div w:id="14405612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647196277">
      <w:bodyDiv w:val="1"/>
      <w:marLeft w:val="0"/>
      <w:marRight w:val="0"/>
      <w:marTop w:val="0"/>
      <w:marBottom w:val="0"/>
      <w:divBdr>
        <w:top w:val="none" w:sz="0" w:space="0" w:color="auto"/>
        <w:left w:val="none" w:sz="0" w:space="0" w:color="auto"/>
        <w:bottom w:val="none" w:sz="0" w:space="0" w:color="auto"/>
        <w:right w:val="none" w:sz="0" w:space="0" w:color="auto"/>
      </w:divBdr>
    </w:div>
    <w:div w:id="1706170792">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 w:id="20448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2ACC-23B8-4391-8063-400E8E50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7627</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creator>Natalie Rivier</dc:creator>
  <cp:lastModifiedBy>Jane</cp:lastModifiedBy>
  <cp:revision>2</cp:revision>
  <cp:lastPrinted>2019-12-06T14:47:00Z</cp:lastPrinted>
  <dcterms:created xsi:type="dcterms:W3CDTF">2022-05-18T19:06:00Z</dcterms:created>
  <dcterms:modified xsi:type="dcterms:W3CDTF">2022-05-18T19:06:00Z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